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FAB" w:rsidRPr="00C5506B" w:rsidRDefault="00C01740" w:rsidP="00B9006A">
      <w:pPr>
        <w:framePr w:hSpace="180" w:wrap="around" w:vAnchor="text" w:hAnchor="page" w:x="3961" w:y="-379"/>
        <w:rPr>
          <w:lang w:val="en-GB"/>
        </w:rPr>
      </w:pPr>
      <w:r w:rsidRPr="00C5506B">
        <w:rPr>
          <w:noProof/>
          <w:lang w:val="en-GB" w:eastAsia="en-GB"/>
        </w:rPr>
        <w:drawing>
          <wp:inline distT="0" distB="0" distL="0" distR="0">
            <wp:extent cx="2752725" cy="2638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2725" cy="2638425"/>
                    </a:xfrm>
                    <a:prstGeom prst="rect">
                      <a:avLst/>
                    </a:prstGeom>
                    <a:noFill/>
                    <a:ln>
                      <a:noFill/>
                    </a:ln>
                  </pic:spPr>
                </pic:pic>
              </a:graphicData>
            </a:graphic>
          </wp:inline>
        </w:drawing>
      </w: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pPr>
        <w:rPr>
          <w:lang w:val="en-GB"/>
        </w:rPr>
      </w:pPr>
    </w:p>
    <w:p w:rsidR="00766FAB" w:rsidRPr="00C5506B" w:rsidRDefault="00766FAB" w:rsidP="00766FAB">
      <w:pPr>
        <w:pBdr>
          <w:top w:val="single" w:sz="4" w:space="1" w:color="auto"/>
          <w:left w:val="single" w:sz="4" w:space="4" w:color="auto"/>
          <w:bottom w:val="single" w:sz="4" w:space="1" w:color="auto"/>
          <w:right w:val="single" w:sz="4" w:space="4" w:color="auto"/>
        </w:pBdr>
        <w:shd w:val="clear" w:color="auto" w:fill="CCCCCC"/>
        <w:jc w:val="center"/>
        <w:rPr>
          <w:b/>
          <w:sz w:val="44"/>
          <w:szCs w:val="44"/>
          <w:lang w:val="en-GB"/>
        </w:rPr>
      </w:pPr>
    </w:p>
    <w:p w:rsidR="00DA4802" w:rsidRPr="00C5506B" w:rsidRDefault="00DA4802" w:rsidP="00766FAB">
      <w:pPr>
        <w:pBdr>
          <w:top w:val="single" w:sz="4" w:space="1" w:color="auto"/>
          <w:left w:val="single" w:sz="4" w:space="4" w:color="auto"/>
          <w:bottom w:val="single" w:sz="4" w:space="1" w:color="auto"/>
          <w:right w:val="single" w:sz="4" w:space="4" w:color="auto"/>
        </w:pBdr>
        <w:shd w:val="clear" w:color="auto" w:fill="CCCCCC"/>
        <w:jc w:val="center"/>
        <w:rPr>
          <w:b/>
          <w:sz w:val="44"/>
          <w:szCs w:val="44"/>
          <w:lang w:val="en-GB"/>
        </w:rPr>
      </w:pPr>
      <w:r w:rsidRPr="00C5506B">
        <w:rPr>
          <w:b/>
          <w:sz w:val="44"/>
          <w:szCs w:val="44"/>
          <w:lang w:val="en-GB"/>
        </w:rPr>
        <w:t xml:space="preserve">PIP Independent Review of the Assessment Process (NI).  </w:t>
      </w:r>
    </w:p>
    <w:p w:rsidR="00766FAB" w:rsidRPr="00C5506B" w:rsidRDefault="00DA4802" w:rsidP="00766FAB">
      <w:pPr>
        <w:pBdr>
          <w:top w:val="single" w:sz="4" w:space="1" w:color="auto"/>
          <w:left w:val="single" w:sz="4" w:space="4" w:color="auto"/>
          <w:bottom w:val="single" w:sz="4" w:space="1" w:color="auto"/>
          <w:right w:val="single" w:sz="4" w:space="4" w:color="auto"/>
        </w:pBdr>
        <w:shd w:val="clear" w:color="auto" w:fill="CCCCCC"/>
        <w:jc w:val="center"/>
        <w:rPr>
          <w:b/>
          <w:sz w:val="44"/>
          <w:szCs w:val="44"/>
          <w:lang w:val="en-GB"/>
        </w:rPr>
      </w:pPr>
      <w:r w:rsidRPr="00C5506B">
        <w:rPr>
          <w:b/>
          <w:sz w:val="44"/>
          <w:szCs w:val="44"/>
          <w:lang w:val="en-GB"/>
        </w:rPr>
        <w:t>Call for Evidence</w:t>
      </w:r>
    </w:p>
    <w:p w:rsidR="00B20B62" w:rsidRPr="00C5506B" w:rsidRDefault="00B20B62" w:rsidP="00766FAB">
      <w:pPr>
        <w:pBdr>
          <w:top w:val="single" w:sz="4" w:space="1" w:color="auto"/>
          <w:left w:val="single" w:sz="4" w:space="4" w:color="auto"/>
          <w:bottom w:val="single" w:sz="4" w:space="1" w:color="auto"/>
          <w:right w:val="single" w:sz="4" w:space="4" w:color="auto"/>
        </w:pBdr>
        <w:shd w:val="clear" w:color="auto" w:fill="CCCCCC"/>
        <w:jc w:val="center"/>
        <w:rPr>
          <w:b/>
          <w:sz w:val="44"/>
          <w:szCs w:val="44"/>
          <w:lang w:val="en-GB"/>
        </w:rPr>
      </w:pPr>
    </w:p>
    <w:p w:rsidR="00766FAB" w:rsidRPr="00C5506B" w:rsidRDefault="00766FAB">
      <w:pPr>
        <w:rPr>
          <w:lang w:val="en-GB"/>
        </w:rPr>
      </w:pPr>
    </w:p>
    <w:p w:rsidR="00766FAB" w:rsidRPr="00C5506B" w:rsidRDefault="00766FAB">
      <w:pPr>
        <w:rPr>
          <w:lang w:val="en-GB"/>
        </w:rPr>
      </w:pPr>
    </w:p>
    <w:p w:rsidR="00766FAB" w:rsidRPr="00C5506B" w:rsidRDefault="00766FAB" w:rsidP="00766FAB">
      <w:pPr>
        <w:jc w:val="right"/>
        <w:rPr>
          <w:b/>
          <w:sz w:val="44"/>
          <w:szCs w:val="44"/>
          <w:lang w:val="en-GB"/>
        </w:rPr>
      </w:pPr>
      <w:r w:rsidRPr="00C5506B">
        <w:rPr>
          <w:b/>
          <w:sz w:val="44"/>
          <w:szCs w:val="44"/>
          <w:lang w:val="en-GB"/>
        </w:rPr>
        <w:t>Disability Action’s Response</w:t>
      </w:r>
    </w:p>
    <w:p w:rsidR="00766FAB" w:rsidRPr="00C5506B" w:rsidRDefault="00DA4802" w:rsidP="00766FAB">
      <w:pPr>
        <w:jc w:val="right"/>
        <w:rPr>
          <w:b/>
          <w:sz w:val="44"/>
          <w:szCs w:val="44"/>
          <w:lang w:val="en-GB"/>
        </w:rPr>
      </w:pPr>
      <w:r w:rsidRPr="00C5506B">
        <w:rPr>
          <w:b/>
          <w:sz w:val="44"/>
          <w:szCs w:val="44"/>
          <w:lang w:val="en-GB"/>
        </w:rPr>
        <w:t>March 2018</w:t>
      </w:r>
    </w:p>
    <w:p w:rsidR="00766FAB" w:rsidRPr="00C5506B" w:rsidRDefault="00766FAB">
      <w:pPr>
        <w:rPr>
          <w:lang w:val="en-GB"/>
        </w:rPr>
      </w:pP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Any enquiry concerning this document should be made to</w:t>
      </w:r>
    </w:p>
    <w:p w:rsidR="00766FAB" w:rsidRPr="00C5506B" w:rsidRDefault="00DA4802"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Karen Hall</w:t>
      </w:r>
    </w:p>
    <w:p w:rsidR="00766FAB" w:rsidRPr="00C5506B" w:rsidRDefault="00DA4802"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Assistant Director Policy and External Relations</w:t>
      </w: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Disability Action</w:t>
      </w: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Portside Business Park</w:t>
      </w: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189 Airport Road West</w:t>
      </w: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Belfast</w:t>
      </w: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BT3 9ED</w:t>
      </w: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Tel: 028 90 297880     Fax 028 90 297881</w:t>
      </w: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proofErr w:type="spellStart"/>
      <w:r w:rsidRPr="00C5506B">
        <w:rPr>
          <w:lang w:val="en-GB"/>
        </w:rPr>
        <w:t>Textphone</w:t>
      </w:r>
      <w:proofErr w:type="spellEnd"/>
      <w:r w:rsidRPr="00C5506B">
        <w:rPr>
          <w:lang w:val="en-GB"/>
        </w:rPr>
        <w:t>: 028 90 297882</w:t>
      </w:r>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 xml:space="preserve">Website: </w:t>
      </w:r>
      <w:hyperlink r:id="rId9" w:history="1">
        <w:r w:rsidRPr="00C5506B">
          <w:rPr>
            <w:rStyle w:val="Hyperlink"/>
            <w:lang w:val="en-GB"/>
          </w:rPr>
          <w:t>www.disabilityaction.org</w:t>
        </w:r>
      </w:hyperlink>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r w:rsidRPr="00C5506B">
        <w:rPr>
          <w:lang w:val="en-GB"/>
        </w:rPr>
        <w:t xml:space="preserve">Email: </w:t>
      </w:r>
      <w:hyperlink r:id="rId10" w:history="1">
        <w:r w:rsidR="00DA4802" w:rsidRPr="00C5506B">
          <w:rPr>
            <w:rStyle w:val="Hyperlink"/>
            <w:lang w:val="en-GB"/>
          </w:rPr>
          <w:t>karenhall@disabilityaction.org</w:t>
        </w:r>
      </w:hyperlink>
    </w:p>
    <w:p w:rsidR="00766FAB" w:rsidRPr="00C5506B" w:rsidRDefault="00766FAB" w:rsidP="00363975">
      <w:pPr>
        <w:pBdr>
          <w:top w:val="single" w:sz="4" w:space="1" w:color="auto"/>
          <w:left w:val="single" w:sz="4" w:space="4" w:color="auto"/>
          <w:bottom w:val="single" w:sz="4" w:space="1" w:color="auto"/>
          <w:right w:val="single" w:sz="4" w:space="4" w:color="auto"/>
        </w:pBdr>
        <w:jc w:val="center"/>
        <w:rPr>
          <w:lang w:val="en-GB"/>
        </w:rPr>
      </w:pPr>
    </w:p>
    <w:p w:rsidR="00766FAB" w:rsidRPr="00C5506B" w:rsidRDefault="00766FAB">
      <w:pPr>
        <w:rPr>
          <w:b/>
          <w:lang w:val="en-GB"/>
        </w:rPr>
      </w:pPr>
      <w:r w:rsidRPr="00C5506B">
        <w:rPr>
          <w:lang w:val="en-GB"/>
        </w:rPr>
        <w:br w:type="page"/>
      </w:r>
      <w:r w:rsidR="00363975" w:rsidRPr="00C5506B">
        <w:rPr>
          <w:b/>
          <w:lang w:val="en-GB"/>
        </w:rPr>
        <w:lastRenderedPageBreak/>
        <w:t>INTRODUCTION</w:t>
      </w:r>
    </w:p>
    <w:p w:rsidR="00766FAB" w:rsidRPr="00C5506B" w:rsidRDefault="00766FAB">
      <w:pPr>
        <w:rPr>
          <w:lang w:val="en-GB"/>
        </w:rPr>
      </w:pPr>
    </w:p>
    <w:p w:rsidR="00766FAB" w:rsidRPr="00C5506B" w:rsidRDefault="00363975" w:rsidP="00A924D6">
      <w:pPr>
        <w:ind w:left="720" w:hanging="720"/>
        <w:rPr>
          <w:lang w:val="en-GB"/>
        </w:rPr>
      </w:pPr>
      <w:r w:rsidRPr="00C5506B">
        <w:rPr>
          <w:lang w:val="en-GB"/>
        </w:rPr>
        <w:t>1</w:t>
      </w:r>
      <w:r w:rsidRPr="00C5506B">
        <w:rPr>
          <w:lang w:val="en-GB"/>
        </w:rPr>
        <w:tab/>
        <w:t>Disability Action is a pioneering Northern Ireland</w:t>
      </w:r>
      <w:r w:rsidR="001A3184" w:rsidRPr="00C5506B">
        <w:rPr>
          <w:lang w:val="en-GB"/>
        </w:rPr>
        <w:t xml:space="preserve"> charity working with and for people with disabilities.  We work with our members to provide information, </w:t>
      </w:r>
      <w:r w:rsidR="00010A81" w:rsidRPr="00C5506B">
        <w:rPr>
          <w:lang w:val="en-GB"/>
        </w:rPr>
        <w:t>training, transport awareness programmes and representation for people regardless of their disability; whether that is physical, mental, sensory, hidden or learning disability.</w:t>
      </w:r>
    </w:p>
    <w:p w:rsidR="00010A81" w:rsidRPr="00C5506B" w:rsidRDefault="00010A81" w:rsidP="00A924D6">
      <w:pPr>
        <w:ind w:left="720" w:hanging="720"/>
        <w:rPr>
          <w:lang w:val="en-GB"/>
        </w:rPr>
      </w:pPr>
    </w:p>
    <w:p w:rsidR="00F81103" w:rsidRPr="00C5506B" w:rsidRDefault="00010A81" w:rsidP="00F81103">
      <w:pPr>
        <w:rPr>
          <w:lang w:val="en-GB"/>
        </w:rPr>
      </w:pPr>
      <w:r w:rsidRPr="00C5506B">
        <w:rPr>
          <w:lang w:val="en-GB"/>
        </w:rPr>
        <w:t>2</w:t>
      </w:r>
      <w:r w:rsidRPr="00C5506B">
        <w:rPr>
          <w:lang w:val="en-GB"/>
        </w:rPr>
        <w:tab/>
      </w:r>
      <w:r w:rsidR="00F81103" w:rsidRPr="00C5506B">
        <w:rPr>
          <w:lang w:val="en-GB"/>
        </w:rPr>
        <w:t xml:space="preserve">21% of adults and 6% of children living in private households in </w:t>
      </w:r>
      <w:r w:rsidR="00F81103" w:rsidRPr="00C5506B">
        <w:rPr>
          <w:lang w:val="en-GB"/>
        </w:rPr>
        <w:tab/>
        <w:t xml:space="preserve">Northern Ireland have a disability and the incidence is one of the </w:t>
      </w:r>
      <w:r w:rsidR="00F81103" w:rsidRPr="00C5506B">
        <w:rPr>
          <w:lang w:val="en-GB"/>
        </w:rPr>
        <w:tab/>
        <w:t>highest in the United Kingdom.</w:t>
      </w:r>
    </w:p>
    <w:p w:rsidR="00010A81" w:rsidRPr="00C5506B" w:rsidRDefault="00010A81" w:rsidP="00A924D6">
      <w:pPr>
        <w:ind w:left="720" w:hanging="720"/>
        <w:rPr>
          <w:rFonts w:cs="Arial"/>
          <w:lang w:val="en-GB"/>
        </w:rPr>
      </w:pPr>
    </w:p>
    <w:p w:rsidR="00010A81" w:rsidRPr="00C5506B" w:rsidRDefault="00010A81" w:rsidP="00A924D6">
      <w:pPr>
        <w:ind w:left="720" w:hanging="720"/>
        <w:rPr>
          <w:lang w:val="en-GB"/>
        </w:rPr>
      </w:pPr>
      <w:r w:rsidRPr="00C5506B">
        <w:rPr>
          <w:lang w:val="en-GB"/>
        </w:rPr>
        <w:t>3</w:t>
      </w:r>
      <w:r w:rsidRPr="00C5506B">
        <w:rPr>
          <w:lang w:val="en-GB"/>
        </w:rPr>
        <w:tab/>
        <w:t>As a campaigning body, we work to bring about positive change to the social, economic and cultural life of people with disabilities</w:t>
      </w:r>
      <w:r w:rsidR="00A924D6" w:rsidRPr="00C5506B">
        <w:rPr>
          <w:lang w:val="en-GB"/>
        </w:rPr>
        <w:t xml:space="preserve"> and consequently our entire community.</w:t>
      </w:r>
      <w:r w:rsidR="00080582" w:rsidRPr="00C5506B">
        <w:rPr>
          <w:lang w:val="en-GB"/>
        </w:rPr>
        <w:t xml:space="preserve">  In pursuit of our aims we serve 45,000 people each year.</w:t>
      </w:r>
    </w:p>
    <w:p w:rsidR="00A924D6" w:rsidRPr="00C5506B" w:rsidRDefault="00A924D6" w:rsidP="00A924D6">
      <w:pPr>
        <w:ind w:left="720" w:hanging="720"/>
        <w:rPr>
          <w:lang w:val="en-GB"/>
        </w:rPr>
      </w:pPr>
    </w:p>
    <w:p w:rsidR="00A924D6" w:rsidRPr="00C5506B" w:rsidRDefault="00A924D6" w:rsidP="00A924D6">
      <w:pPr>
        <w:ind w:left="720" w:hanging="720"/>
        <w:rPr>
          <w:lang w:val="en-GB"/>
        </w:rPr>
      </w:pPr>
      <w:r w:rsidRPr="00C5506B">
        <w:rPr>
          <w:lang w:val="en-GB"/>
        </w:rPr>
        <w:t>4</w:t>
      </w:r>
      <w:r w:rsidRPr="00C5506B">
        <w:rPr>
          <w:lang w:val="en-GB"/>
        </w:rPr>
        <w:tab/>
        <w:t xml:space="preserve">Our network of services is provided via our Headquarters in Belfast </w:t>
      </w:r>
      <w:r w:rsidR="00080582" w:rsidRPr="00C5506B">
        <w:rPr>
          <w:lang w:val="en-GB"/>
        </w:rPr>
        <w:t xml:space="preserve">and </w:t>
      </w:r>
      <w:r w:rsidRPr="00C5506B">
        <w:rPr>
          <w:lang w:val="en-GB"/>
        </w:rPr>
        <w:t xml:space="preserve">in regional offices in </w:t>
      </w:r>
      <w:smartTag w:uri="urn:schemas-microsoft-com:office:smarttags" w:element="PersonName">
        <w:r w:rsidRPr="00C5506B">
          <w:rPr>
            <w:lang w:val="en-GB"/>
          </w:rPr>
          <w:t>Carrickfergus</w:t>
        </w:r>
      </w:smartTag>
      <w:r w:rsidRPr="00C5506B">
        <w:rPr>
          <w:lang w:val="en-GB"/>
        </w:rPr>
        <w:t>, Derry</w:t>
      </w:r>
      <w:r w:rsidR="00DA4802" w:rsidRPr="00C5506B">
        <w:rPr>
          <w:lang w:val="en-GB"/>
        </w:rPr>
        <w:t>, Newry</w:t>
      </w:r>
      <w:r w:rsidRPr="00C5506B">
        <w:rPr>
          <w:lang w:val="en-GB"/>
        </w:rPr>
        <w:t xml:space="preserve"> and </w:t>
      </w:r>
      <w:proofErr w:type="spellStart"/>
      <w:r w:rsidRPr="00C5506B">
        <w:rPr>
          <w:lang w:val="en-GB"/>
        </w:rPr>
        <w:t>Dungannon</w:t>
      </w:r>
      <w:proofErr w:type="spellEnd"/>
      <w:r w:rsidRPr="00C5506B">
        <w:rPr>
          <w:lang w:val="en-GB"/>
        </w:rPr>
        <w:t>.</w:t>
      </w:r>
    </w:p>
    <w:p w:rsidR="00A924D6" w:rsidRPr="00C5506B" w:rsidRDefault="00A924D6" w:rsidP="00A924D6">
      <w:pPr>
        <w:ind w:left="720" w:hanging="720"/>
        <w:rPr>
          <w:lang w:val="en-GB"/>
        </w:rPr>
      </w:pPr>
    </w:p>
    <w:p w:rsidR="00A924D6" w:rsidRPr="00C5506B" w:rsidRDefault="00A924D6" w:rsidP="00A924D6">
      <w:pPr>
        <w:ind w:left="720" w:hanging="720"/>
        <w:rPr>
          <w:lang w:val="en-GB"/>
        </w:rPr>
      </w:pPr>
      <w:r w:rsidRPr="00C5506B">
        <w:rPr>
          <w:lang w:val="en-GB"/>
        </w:rPr>
        <w:t>5</w:t>
      </w:r>
      <w:r w:rsidRPr="00C5506B">
        <w:rPr>
          <w:lang w:val="en-GB"/>
        </w:rPr>
        <w:tab/>
        <w:t xml:space="preserve">Disability Action welcomes the opportunity to respond to this </w:t>
      </w:r>
      <w:r w:rsidR="00C01740" w:rsidRPr="00C5506B">
        <w:rPr>
          <w:lang w:val="en-GB"/>
        </w:rPr>
        <w:t>Call for Evidence.  We met with Walter Rader during the course of this review and have given oral evidence to the review process.</w:t>
      </w:r>
    </w:p>
    <w:p w:rsidR="00A924D6" w:rsidRPr="00C5506B" w:rsidRDefault="00A924D6">
      <w:pPr>
        <w:rPr>
          <w:lang w:val="en-GB"/>
        </w:rPr>
      </w:pPr>
    </w:p>
    <w:p w:rsidR="00A924D6" w:rsidRPr="00C5506B" w:rsidRDefault="00A924D6">
      <w:pPr>
        <w:rPr>
          <w:b/>
          <w:lang w:val="en-GB"/>
        </w:rPr>
      </w:pPr>
      <w:r w:rsidRPr="00C5506B">
        <w:rPr>
          <w:b/>
          <w:lang w:val="en-GB"/>
        </w:rPr>
        <w:t>SPECIFIC COMMENTARY</w:t>
      </w:r>
    </w:p>
    <w:p w:rsidR="00A924D6" w:rsidRPr="00C5506B" w:rsidRDefault="00A924D6">
      <w:pPr>
        <w:rPr>
          <w:lang w:val="en-GB"/>
        </w:rPr>
      </w:pPr>
    </w:p>
    <w:p w:rsidR="00224A6E" w:rsidRDefault="00DA4802" w:rsidP="00DA4802">
      <w:pPr>
        <w:ind w:left="720" w:hanging="720"/>
        <w:rPr>
          <w:rFonts w:cs="Arial"/>
          <w:lang w:val="en-GB"/>
        </w:rPr>
      </w:pPr>
      <w:r w:rsidRPr="00C5506B">
        <w:rPr>
          <w:rFonts w:cs="Arial"/>
          <w:lang w:val="en-GB"/>
        </w:rPr>
        <w:t>6</w:t>
      </w:r>
      <w:r w:rsidRPr="00C5506B">
        <w:rPr>
          <w:rFonts w:cs="Arial"/>
          <w:lang w:val="en-GB"/>
        </w:rPr>
        <w:tab/>
      </w:r>
      <w:r w:rsidR="00224A6E" w:rsidRPr="00224A6E">
        <w:rPr>
          <w:rFonts w:cs="Arial"/>
          <w:lang w:val="en-GB"/>
        </w:rPr>
        <w:t>Source of Evidence</w:t>
      </w:r>
    </w:p>
    <w:p w:rsidR="00224A6E" w:rsidRDefault="00224A6E" w:rsidP="00DA4802">
      <w:pPr>
        <w:ind w:left="720" w:hanging="720"/>
        <w:rPr>
          <w:rFonts w:cs="Arial"/>
          <w:lang w:val="en-GB"/>
        </w:rPr>
      </w:pPr>
    </w:p>
    <w:p w:rsidR="00DA4802" w:rsidRDefault="00C01740" w:rsidP="00224A6E">
      <w:pPr>
        <w:rPr>
          <w:rFonts w:cs="Arial"/>
          <w:lang w:val="en-GB"/>
        </w:rPr>
      </w:pPr>
      <w:r w:rsidRPr="00C5506B">
        <w:rPr>
          <w:rFonts w:cs="Arial"/>
          <w:lang w:val="en-GB"/>
        </w:rPr>
        <w:t xml:space="preserve">Disability Action Northern Ireland is a membership organisation, and our response to this call for evidence is based upon testimony and evidence supplied to us by our members. It is also augmented from the knowledge of our case workers and the experiences of our advocacy </w:t>
      </w:r>
      <w:r w:rsidR="00DA4802" w:rsidRPr="00C5506B">
        <w:rPr>
          <w:rFonts w:cs="Arial"/>
          <w:lang w:val="en-GB"/>
        </w:rPr>
        <w:t xml:space="preserve">and benefits advice services. </w:t>
      </w:r>
    </w:p>
    <w:p w:rsidR="00F27A40" w:rsidRDefault="00F27A40" w:rsidP="00224A6E">
      <w:pPr>
        <w:ind w:hanging="720"/>
        <w:rPr>
          <w:rFonts w:cs="Arial"/>
          <w:lang w:val="en-GB"/>
        </w:rPr>
      </w:pPr>
    </w:p>
    <w:p w:rsidR="00F27A40" w:rsidRDefault="00F27A40" w:rsidP="00224A6E">
      <w:pPr>
        <w:ind w:hanging="720"/>
        <w:rPr>
          <w:rFonts w:cs="Arial"/>
          <w:lang w:val="en-GB"/>
        </w:rPr>
      </w:pPr>
      <w:r>
        <w:rPr>
          <w:rFonts w:cs="Arial"/>
          <w:lang w:val="en-GB"/>
        </w:rPr>
        <w:tab/>
        <w:t xml:space="preserve">Disability Action’s Information and Advice service has dealt with around 5000 enquiries regarding PIP since its implementation in June 2016. </w:t>
      </w:r>
    </w:p>
    <w:p w:rsidR="00F27A40" w:rsidRDefault="00F27A40" w:rsidP="00224A6E">
      <w:pPr>
        <w:ind w:hanging="720"/>
        <w:rPr>
          <w:rFonts w:cs="Arial"/>
          <w:lang w:val="en-GB"/>
        </w:rPr>
      </w:pPr>
    </w:p>
    <w:p w:rsidR="00F27A40" w:rsidRDefault="00F27A40" w:rsidP="00224A6E">
      <w:pPr>
        <w:ind w:hanging="720"/>
        <w:rPr>
          <w:rFonts w:cs="Arial"/>
          <w:lang w:val="en-GB"/>
        </w:rPr>
      </w:pPr>
      <w:r>
        <w:rPr>
          <w:rFonts w:cs="Arial"/>
          <w:lang w:val="en-GB"/>
        </w:rPr>
        <w:tab/>
        <w:t>Our Employment and Training Officers have also supported around 200 people with the process.</w:t>
      </w:r>
    </w:p>
    <w:p w:rsidR="00F27A40" w:rsidRDefault="00F27A40" w:rsidP="00224A6E">
      <w:pPr>
        <w:rPr>
          <w:rFonts w:cs="Arial"/>
          <w:lang w:val="en-GB"/>
        </w:rPr>
      </w:pPr>
    </w:p>
    <w:p w:rsidR="00F27A40" w:rsidRPr="00C5506B" w:rsidRDefault="00F27A40" w:rsidP="00224A6E">
      <w:pPr>
        <w:rPr>
          <w:rFonts w:cs="Arial"/>
          <w:lang w:val="en-GB"/>
        </w:rPr>
      </w:pPr>
      <w:r w:rsidRPr="00C5506B">
        <w:rPr>
          <w:rFonts w:cs="Arial"/>
          <w:lang w:val="en-GB"/>
        </w:rPr>
        <w:t xml:space="preserve">During our oral briefing with Walter Rader we provided a range of examples of people’s experiences claiming PIP and will not go into all </w:t>
      </w:r>
      <w:r w:rsidRPr="00C5506B">
        <w:rPr>
          <w:rFonts w:cs="Arial"/>
          <w:lang w:val="en-GB"/>
        </w:rPr>
        <w:lastRenderedPageBreak/>
        <w:t>the detail of those cases.  We would like to thank all the disabled people who took the time to tell us their experiences and shared that very personal story with the review team.</w:t>
      </w:r>
    </w:p>
    <w:p w:rsidR="00DA4802" w:rsidRPr="00C5506B" w:rsidRDefault="00DA4802" w:rsidP="00DA4802">
      <w:pPr>
        <w:ind w:left="720" w:hanging="720"/>
        <w:rPr>
          <w:rFonts w:cs="Arial"/>
          <w:lang w:val="en-GB"/>
        </w:rPr>
      </w:pPr>
    </w:p>
    <w:p w:rsidR="00224A6E" w:rsidRDefault="00DA4802" w:rsidP="00DA4802">
      <w:pPr>
        <w:ind w:left="720" w:hanging="720"/>
        <w:rPr>
          <w:rFonts w:cs="Arial"/>
          <w:lang w:val="en-GB"/>
        </w:rPr>
      </w:pPr>
      <w:r w:rsidRPr="00C5506B">
        <w:rPr>
          <w:rFonts w:cs="Arial"/>
          <w:lang w:val="en-GB"/>
        </w:rPr>
        <w:t>7</w:t>
      </w:r>
      <w:r w:rsidRPr="00C5506B">
        <w:rPr>
          <w:rFonts w:cs="Arial"/>
          <w:lang w:val="en-GB"/>
        </w:rPr>
        <w:tab/>
      </w:r>
      <w:r w:rsidR="00224A6E">
        <w:rPr>
          <w:rFonts w:cs="Arial"/>
          <w:lang w:val="en-GB"/>
        </w:rPr>
        <w:t>Language</w:t>
      </w:r>
    </w:p>
    <w:p w:rsidR="00224A6E" w:rsidRDefault="00224A6E" w:rsidP="00DA4802">
      <w:pPr>
        <w:ind w:left="720" w:hanging="720"/>
        <w:rPr>
          <w:rFonts w:cs="Arial"/>
          <w:lang w:val="en-GB"/>
        </w:rPr>
      </w:pPr>
    </w:p>
    <w:p w:rsidR="00DA4802" w:rsidRPr="00C5506B" w:rsidRDefault="00DA4802" w:rsidP="00224A6E">
      <w:pPr>
        <w:rPr>
          <w:rFonts w:cs="Arial"/>
          <w:lang w:val="en-GB"/>
        </w:rPr>
      </w:pPr>
      <w:r w:rsidRPr="00C5506B">
        <w:rPr>
          <w:rFonts w:cs="Arial"/>
          <w:lang w:val="en-GB"/>
        </w:rPr>
        <w:t xml:space="preserve">Firstly we want to ensure that the language is changed when we speak about people who claim PIP.  By using the term claimant instead of person it has the effect of dehumanizing the people that this benefit is seeking to support.  We strongly recommend that the Department and the Independent Review change their language and talk about people who claim PIP rather than claimant.  </w:t>
      </w:r>
    </w:p>
    <w:p w:rsidR="00F97F6C" w:rsidRDefault="00DA4802" w:rsidP="00224A6E">
      <w:pPr>
        <w:rPr>
          <w:rFonts w:cs="Arial"/>
          <w:lang w:val="en-GB"/>
        </w:rPr>
      </w:pPr>
      <w:r w:rsidRPr="00C5506B">
        <w:rPr>
          <w:rFonts w:cs="Arial"/>
          <w:lang w:val="en-GB"/>
        </w:rPr>
        <w:br/>
        <w:t>8</w:t>
      </w:r>
      <w:r w:rsidRPr="00C5506B">
        <w:rPr>
          <w:rFonts w:cs="Arial"/>
          <w:lang w:val="en-GB"/>
        </w:rPr>
        <w:tab/>
        <w:t>People’s experience of claiming PIP</w:t>
      </w:r>
      <w:r w:rsidRPr="00C5506B">
        <w:rPr>
          <w:rFonts w:cs="Arial"/>
          <w:lang w:val="en-GB"/>
        </w:rPr>
        <w:br/>
      </w:r>
      <w:r w:rsidRPr="00C5506B">
        <w:rPr>
          <w:rFonts w:cs="Arial"/>
          <w:lang w:val="en-GB"/>
        </w:rPr>
        <w:br/>
        <w:t xml:space="preserve">Firstly, we note that the PIP assessment process is supposed to be a functional assessment rather than a medical assessment. That is, the assessment is supposed to assess how a person’s specific health condition or impairment impacts upon that person’s ability to carry out daily living or mobility activities. However, in spite of this, our experience </w:t>
      </w:r>
      <w:r w:rsidR="002E4040">
        <w:rPr>
          <w:rFonts w:cs="Arial"/>
          <w:lang w:val="en-GB"/>
        </w:rPr>
        <w:t xml:space="preserve">from supporting people through the PIP assessment process </w:t>
      </w:r>
      <w:r w:rsidRPr="00C5506B">
        <w:rPr>
          <w:rFonts w:cs="Arial"/>
          <w:lang w:val="en-GB"/>
        </w:rPr>
        <w:t xml:space="preserve">is that the assessment process seems to take a “one size fits all” approach regardless of the nature of the person’s disability and its actual impact upon his or her ability to carry out daily living or mobility activities. </w:t>
      </w:r>
    </w:p>
    <w:p w:rsidR="00F97F6C" w:rsidRDefault="00F97F6C" w:rsidP="00224A6E">
      <w:pPr>
        <w:rPr>
          <w:rFonts w:cs="Arial"/>
          <w:lang w:val="en-GB"/>
        </w:rPr>
      </w:pPr>
    </w:p>
    <w:p w:rsidR="00924AB8" w:rsidRDefault="00F97F6C" w:rsidP="00224A6E">
      <w:pPr>
        <w:rPr>
          <w:rFonts w:cs="Arial"/>
          <w:lang w:val="en-GB"/>
        </w:rPr>
      </w:pPr>
      <w:r>
        <w:rPr>
          <w:rFonts w:cs="Arial"/>
          <w:lang w:val="en-GB"/>
        </w:rPr>
        <w:t>O</w:t>
      </w:r>
      <w:r w:rsidRPr="00F97F6C">
        <w:rPr>
          <w:rFonts w:cs="Arial"/>
          <w:lang w:val="en-GB"/>
        </w:rPr>
        <w:t>ur case work experience is that many Health Care Assessors seem to be of the view that it is a medical assessment. This can be seen for example, in the use of medical terminology, and the request for further “medical evidence”.</w:t>
      </w:r>
      <w:r w:rsidR="00DA4802" w:rsidRPr="00C5506B">
        <w:rPr>
          <w:rFonts w:cs="Arial"/>
          <w:lang w:val="en-GB"/>
        </w:rPr>
        <w:br/>
      </w:r>
      <w:r w:rsidR="00DA4802" w:rsidRPr="00C5506B">
        <w:rPr>
          <w:rFonts w:cs="Arial"/>
          <w:lang w:val="en-GB"/>
        </w:rPr>
        <w:br/>
      </w:r>
      <w:r w:rsidR="002E4040">
        <w:rPr>
          <w:rFonts w:cs="Arial"/>
          <w:lang w:val="en-GB"/>
        </w:rPr>
        <w:t>Linked to this, our case work has given rise to concerns</w:t>
      </w:r>
      <w:r w:rsidR="00DA4802" w:rsidRPr="00C5506B">
        <w:rPr>
          <w:rFonts w:cs="Arial"/>
          <w:lang w:val="en-GB"/>
        </w:rPr>
        <w:t xml:space="preserve"> about the weighting of the evidence obtained by the Health Care </w:t>
      </w:r>
      <w:r w:rsidR="002E4040">
        <w:rPr>
          <w:rFonts w:cs="Arial"/>
          <w:lang w:val="en-GB"/>
        </w:rPr>
        <w:t>Assessor at the PIP assessment c</w:t>
      </w:r>
      <w:r w:rsidR="00DA4802" w:rsidRPr="00C5506B">
        <w:rPr>
          <w:rFonts w:cs="Arial"/>
          <w:lang w:val="en-GB"/>
        </w:rPr>
        <w:t>entre</w:t>
      </w:r>
      <w:r w:rsidR="002E4040">
        <w:rPr>
          <w:rFonts w:cs="Arial"/>
          <w:lang w:val="en-GB"/>
        </w:rPr>
        <w:t xml:space="preserve"> and the instructions given to them by the Department for Communities</w:t>
      </w:r>
      <w:r>
        <w:rPr>
          <w:rFonts w:cs="Arial"/>
          <w:lang w:val="en-GB"/>
        </w:rPr>
        <w:t xml:space="preserve">. </w:t>
      </w:r>
      <w:r w:rsidR="00DA4802" w:rsidRPr="002E4040">
        <w:rPr>
          <w:rFonts w:cs="Arial"/>
          <w:b/>
          <w:lang w:val="en-GB"/>
        </w:rPr>
        <w:br/>
      </w:r>
      <w:r w:rsidR="00DA4802" w:rsidRPr="002E4040">
        <w:rPr>
          <w:rFonts w:cs="Arial"/>
          <w:b/>
          <w:lang w:val="en-GB"/>
        </w:rPr>
        <w:br/>
      </w:r>
      <w:r w:rsidR="002E4040">
        <w:rPr>
          <w:rFonts w:cs="Arial"/>
          <w:lang w:val="en-GB"/>
        </w:rPr>
        <w:t>Our case work has shown</w:t>
      </w:r>
      <w:r w:rsidR="00DA4802" w:rsidRPr="00C5506B">
        <w:rPr>
          <w:rFonts w:cs="Arial"/>
          <w:lang w:val="en-GB"/>
        </w:rPr>
        <w:t xml:space="preserve"> </w:t>
      </w:r>
      <w:r w:rsidR="002E4040">
        <w:rPr>
          <w:rFonts w:cs="Arial"/>
          <w:lang w:val="en-GB"/>
        </w:rPr>
        <w:t xml:space="preserve">us </w:t>
      </w:r>
      <w:r w:rsidR="00DA4802" w:rsidRPr="00C5506B">
        <w:rPr>
          <w:rFonts w:cs="Arial"/>
          <w:lang w:val="en-GB"/>
        </w:rPr>
        <w:t>that the current process in Northern Ireland see</w:t>
      </w:r>
      <w:r w:rsidR="002E4040">
        <w:rPr>
          <w:rFonts w:cs="Arial"/>
          <w:lang w:val="en-GB"/>
        </w:rPr>
        <w:t>m</w:t>
      </w:r>
      <w:r w:rsidR="00DA4802" w:rsidRPr="00C5506B">
        <w:rPr>
          <w:rFonts w:cs="Arial"/>
          <w:lang w:val="en-GB"/>
        </w:rPr>
        <w:t xml:space="preserve">s </w:t>
      </w:r>
      <w:r w:rsidR="002E4040">
        <w:rPr>
          <w:rFonts w:cs="Arial"/>
          <w:lang w:val="en-GB"/>
        </w:rPr>
        <w:t>to place greater weight on</w:t>
      </w:r>
      <w:r w:rsidR="00DA4802" w:rsidRPr="00C5506B">
        <w:rPr>
          <w:rFonts w:cs="Arial"/>
          <w:lang w:val="en-GB"/>
        </w:rPr>
        <w:t xml:space="preserve"> the views of the Health Care A</w:t>
      </w:r>
      <w:r w:rsidR="002E4040">
        <w:rPr>
          <w:rFonts w:cs="Arial"/>
          <w:lang w:val="en-GB"/>
        </w:rPr>
        <w:t>ssesso</w:t>
      </w:r>
      <w:r>
        <w:rPr>
          <w:rFonts w:cs="Arial"/>
          <w:lang w:val="en-GB"/>
        </w:rPr>
        <w:t>r rather than the person who</w:t>
      </w:r>
      <w:r w:rsidR="002E4040">
        <w:rPr>
          <w:rFonts w:cs="Arial"/>
          <w:lang w:val="en-GB"/>
        </w:rPr>
        <w:t xml:space="preserve"> is actually living with the health condition or impairment</w:t>
      </w:r>
      <w:r w:rsidR="00DA4802" w:rsidRPr="00C5506B">
        <w:rPr>
          <w:rFonts w:cs="Arial"/>
          <w:lang w:val="en-GB"/>
        </w:rPr>
        <w:t xml:space="preserve"> </w:t>
      </w:r>
      <w:r w:rsidR="002E4040">
        <w:rPr>
          <w:rFonts w:cs="Arial"/>
          <w:lang w:val="en-GB"/>
        </w:rPr>
        <w:t>(</w:t>
      </w:r>
      <w:r w:rsidR="00DA4802" w:rsidRPr="00C5506B">
        <w:rPr>
          <w:rFonts w:cs="Arial"/>
          <w:lang w:val="en-GB"/>
        </w:rPr>
        <w:t>or his or her carer or relatives</w:t>
      </w:r>
      <w:r w:rsidR="002E4040">
        <w:rPr>
          <w:rFonts w:cs="Arial"/>
          <w:lang w:val="en-GB"/>
        </w:rPr>
        <w:t>). It has been told to us that the reason for this is that the view of, and instructions given by the Department for Communities i</w:t>
      </w:r>
      <w:r w:rsidR="00DA4802" w:rsidRPr="00C5506B">
        <w:rPr>
          <w:rFonts w:cs="Arial"/>
          <w:lang w:val="en-GB"/>
        </w:rPr>
        <w:t xml:space="preserve">s </w:t>
      </w:r>
      <w:r w:rsidR="002E4040">
        <w:rPr>
          <w:rFonts w:cs="Arial"/>
          <w:lang w:val="en-GB"/>
        </w:rPr>
        <w:t xml:space="preserve">that </w:t>
      </w:r>
      <w:r w:rsidR="00DA4802" w:rsidRPr="00C5506B">
        <w:rPr>
          <w:rFonts w:cs="Arial"/>
          <w:lang w:val="en-GB"/>
        </w:rPr>
        <w:t>the Health Care Assessor is considered to be impartial, or “more objective”</w:t>
      </w:r>
      <w:r w:rsidR="002E4040">
        <w:rPr>
          <w:rFonts w:cs="Arial"/>
          <w:lang w:val="en-GB"/>
        </w:rPr>
        <w:t xml:space="preserve"> than the person living with the health condition or impairment</w:t>
      </w:r>
      <w:r w:rsidR="00DA4802" w:rsidRPr="00C5506B">
        <w:rPr>
          <w:rFonts w:cs="Arial"/>
          <w:lang w:val="en-GB"/>
        </w:rPr>
        <w:t xml:space="preserve">. Ultimately, it is the individual who </w:t>
      </w:r>
      <w:r w:rsidR="00DA4802" w:rsidRPr="00C5506B">
        <w:rPr>
          <w:rFonts w:cs="Arial"/>
          <w:lang w:val="en-GB"/>
        </w:rPr>
        <w:lastRenderedPageBreak/>
        <w:t xml:space="preserve">lives their life, and those that love and care for that individual who are best placed </w:t>
      </w:r>
      <w:r w:rsidR="002E4040">
        <w:rPr>
          <w:rFonts w:cs="Arial"/>
          <w:lang w:val="en-GB"/>
        </w:rPr>
        <w:t>to comment as to</w:t>
      </w:r>
      <w:r w:rsidR="00DA4802" w:rsidRPr="00C5506B">
        <w:rPr>
          <w:rFonts w:cs="Arial"/>
          <w:lang w:val="en-GB"/>
        </w:rPr>
        <w:t xml:space="preserve"> how their health condition or impairment affects their ability to carry out daily living or mobility activities, not a Health Care Assessor who meets them for approximately one hour before never seeing them again. </w:t>
      </w:r>
      <w:r w:rsidR="00DA4802" w:rsidRPr="00C5506B">
        <w:rPr>
          <w:rFonts w:cs="Arial"/>
          <w:lang w:val="en-GB"/>
        </w:rPr>
        <w:br/>
      </w:r>
      <w:r w:rsidR="00DA4802" w:rsidRPr="00C5506B">
        <w:rPr>
          <w:rFonts w:cs="Arial"/>
          <w:lang w:val="en-GB"/>
        </w:rPr>
        <w:br/>
        <w:t xml:space="preserve">Also, </w:t>
      </w:r>
      <w:r w:rsidR="008A2F8B">
        <w:rPr>
          <w:rFonts w:cs="Arial"/>
          <w:lang w:val="en-GB"/>
        </w:rPr>
        <w:t xml:space="preserve">our case work and testimony from disabled people is that </w:t>
      </w:r>
      <w:r w:rsidR="00DA4802" w:rsidRPr="00C5506B">
        <w:rPr>
          <w:rFonts w:cs="Arial"/>
          <w:lang w:val="en-GB"/>
        </w:rPr>
        <w:t xml:space="preserve">the assessments are not </w:t>
      </w:r>
      <w:r w:rsidR="008A2F8B">
        <w:rPr>
          <w:rFonts w:cs="Arial"/>
          <w:lang w:val="en-GB"/>
        </w:rPr>
        <w:t>long enough to enable the person with the health condition or impairment</w:t>
      </w:r>
      <w:r w:rsidR="00DA4802" w:rsidRPr="00C5506B">
        <w:rPr>
          <w:rFonts w:cs="Arial"/>
          <w:lang w:val="en-GB"/>
        </w:rPr>
        <w:t xml:space="preserve"> to give, or a Health Care Assessor to receive, a tr</w:t>
      </w:r>
      <w:r w:rsidR="008A2F8B">
        <w:rPr>
          <w:rFonts w:cs="Arial"/>
          <w:lang w:val="en-GB"/>
        </w:rPr>
        <w:t>ue and accurate reflection of that particular</w:t>
      </w:r>
      <w:r w:rsidR="00DA4802" w:rsidRPr="00C5506B">
        <w:rPr>
          <w:rFonts w:cs="Arial"/>
          <w:lang w:val="en-GB"/>
        </w:rPr>
        <w:t xml:space="preserve"> individual’s health condition or impairment. </w:t>
      </w:r>
      <w:r w:rsidR="00DA4802" w:rsidRPr="00C5506B">
        <w:rPr>
          <w:rFonts w:cs="Arial"/>
          <w:lang w:val="en-GB"/>
        </w:rPr>
        <w:br/>
      </w:r>
      <w:r w:rsidR="00DA4802" w:rsidRPr="00C5506B">
        <w:rPr>
          <w:rFonts w:cs="Arial"/>
          <w:lang w:val="en-GB"/>
        </w:rPr>
        <w:br/>
      </w:r>
      <w:r w:rsidR="008A2F8B">
        <w:rPr>
          <w:rFonts w:cs="Arial"/>
          <w:lang w:val="en-GB"/>
        </w:rPr>
        <w:t>Disabled people have voiced to us their</w:t>
      </w:r>
      <w:r w:rsidR="00DA4802" w:rsidRPr="00C5506B">
        <w:rPr>
          <w:rFonts w:cs="Arial"/>
          <w:lang w:val="en-GB"/>
        </w:rPr>
        <w:t xml:space="preserve"> concerns about the layout and location of many of the assessment centres where the face to face PIP assessments are </w:t>
      </w:r>
      <w:r w:rsidR="008A2F8B">
        <w:rPr>
          <w:rFonts w:cs="Arial"/>
          <w:lang w:val="en-GB"/>
        </w:rPr>
        <w:t>conducted. We are told that s</w:t>
      </w:r>
      <w:r w:rsidR="00DA4802" w:rsidRPr="00C5506B">
        <w:rPr>
          <w:rFonts w:cs="Arial"/>
          <w:lang w:val="en-GB"/>
        </w:rPr>
        <w:t xml:space="preserve">ome of these are impossible to access by public transport, some have few or inaccessible car parking facilities, </w:t>
      </w:r>
      <w:r w:rsidR="008A2F8B">
        <w:rPr>
          <w:rFonts w:cs="Arial"/>
          <w:lang w:val="en-GB"/>
        </w:rPr>
        <w:t xml:space="preserve">and </w:t>
      </w:r>
      <w:r w:rsidR="00DA4802" w:rsidRPr="00C5506B">
        <w:rPr>
          <w:rFonts w:cs="Arial"/>
          <w:lang w:val="en-GB"/>
        </w:rPr>
        <w:t xml:space="preserve">some seem to be laid out in a way to “catch </w:t>
      </w:r>
      <w:r w:rsidR="00C5506B">
        <w:rPr>
          <w:rFonts w:cs="Arial"/>
          <w:lang w:val="en-GB"/>
        </w:rPr>
        <w:t>people</w:t>
      </w:r>
      <w:r w:rsidR="00DA4802" w:rsidRPr="00C5506B">
        <w:rPr>
          <w:rFonts w:cs="Arial"/>
          <w:lang w:val="en-GB"/>
        </w:rPr>
        <w:t xml:space="preserve"> out”, for example placing rooms more than 50 met</w:t>
      </w:r>
      <w:r w:rsidR="008A2F8B">
        <w:rPr>
          <w:rFonts w:cs="Arial"/>
          <w:lang w:val="en-GB"/>
        </w:rPr>
        <w:t xml:space="preserve">res from the door. Inevitably the person with the health condition or impairment who has made the effort to get to the assessment centre </w:t>
      </w:r>
      <w:r w:rsidR="00DA4802" w:rsidRPr="00C5506B">
        <w:rPr>
          <w:rFonts w:cs="Arial"/>
          <w:lang w:val="en-GB"/>
        </w:rPr>
        <w:t>will struggle to get to the room, and then is often penalised for doing so. Also,</w:t>
      </w:r>
      <w:r w:rsidR="008A2F8B">
        <w:rPr>
          <w:rFonts w:cs="Arial"/>
          <w:lang w:val="en-GB"/>
        </w:rPr>
        <w:t xml:space="preserve"> in such a situation,</w:t>
      </w:r>
      <w:r w:rsidR="008A2F8B" w:rsidRPr="008A2F8B">
        <w:t xml:space="preserve"> </w:t>
      </w:r>
      <w:r w:rsidR="008A2F8B" w:rsidRPr="008A2F8B">
        <w:rPr>
          <w:rFonts w:cs="Arial"/>
          <w:lang w:val="en-GB"/>
        </w:rPr>
        <w:t>the person with the health condition or impairment</w:t>
      </w:r>
      <w:r w:rsidR="008A2F8B">
        <w:rPr>
          <w:rFonts w:cs="Arial"/>
          <w:lang w:val="en-GB"/>
        </w:rPr>
        <w:t xml:space="preserve"> </w:t>
      </w:r>
      <w:r w:rsidR="00DA4802" w:rsidRPr="00C5506B">
        <w:rPr>
          <w:rFonts w:cs="Arial"/>
          <w:lang w:val="en-GB"/>
        </w:rPr>
        <w:t>is often physically and emotionally exhausted and therefore the cogency of their evidence in the face to face PIP assessment is greatly diminished</w:t>
      </w:r>
      <w:r w:rsidR="008A2F8B">
        <w:rPr>
          <w:rFonts w:cs="Arial"/>
          <w:lang w:val="en-GB"/>
        </w:rPr>
        <w:t xml:space="preserve"> as a direct consequence of the locations and layout provided by the Department for Communities. .</w:t>
      </w:r>
      <w:r w:rsidR="008A2F8B">
        <w:rPr>
          <w:rFonts w:cs="Arial"/>
          <w:lang w:val="en-GB"/>
        </w:rPr>
        <w:br/>
      </w:r>
      <w:r w:rsidR="008A2F8B">
        <w:rPr>
          <w:rFonts w:cs="Arial"/>
          <w:lang w:val="en-GB"/>
        </w:rPr>
        <w:br/>
        <w:t>Disabled people</w:t>
      </w:r>
      <w:r w:rsidR="00DA4802" w:rsidRPr="00C5506B">
        <w:rPr>
          <w:rFonts w:cs="Arial"/>
          <w:lang w:val="en-GB"/>
        </w:rPr>
        <w:t xml:space="preserve"> </w:t>
      </w:r>
      <w:r w:rsidR="008A2F8B">
        <w:rPr>
          <w:rFonts w:cs="Arial"/>
          <w:lang w:val="en-GB"/>
        </w:rPr>
        <w:t xml:space="preserve">have </w:t>
      </w:r>
      <w:r w:rsidR="00DA4802" w:rsidRPr="00C5506B">
        <w:rPr>
          <w:rFonts w:cs="Arial"/>
          <w:lang w:val="en-GB"/>
        </w:rPr>
        <w:t xml:space="preserve">also </w:t>
      </w:r>
      <w:r w:rsidR="008A2F8B">
        <w:rPr>
          <w:rFonts w:cs="Arial"/>
          <w:lang w:val="en-GB"/>
        </w:rPr>
        <w:t>expressed concerns to us</w:t>
      </w:r>
      <w:r w:rsidR="00DA4802" w:rsidRPr="00C5506B">
        <w:rPr>
          <w:rFonts w:cs="Arial"/>
          <w:lang w:val="en-GB"/>
        </w:rPr>
        <w:t xml:space="preserve"> as to when the face to face assessment actually starts. We have heard</w:t>
      </w:r>
      <w:r w:rsidR="008A2F8B">
        <w:rPr>
          <w:rFonts w:cs="Arial"/>
          <w:lang w:val="en-GB"/>
        </w:rPr>
        <w:t xml:space="preserve"> of incidents where the</w:t>
      </w:r>
      <w:r w:rsidR="008A2F8B" w:rsidRPr="008A2F8B">
        <w:rPr>
          <w:rFonts w:cs="Arial"/>
          <w:lang w:val="en-GB"/>
        </w:rPr>
        <w:t xml:space="preserve"> person with the health condition or impairment</w:t>
      </w:r>
      <w:r w:rsidR="00DA4802" w:rsidRPr="00C5506B">
        <w:rPr>
          <w:rFonts w:cs="Arial"/>
          <w:lang w:val="en-GB"/>
        </w:rPr>
        <w:t xml:space="preserve"> is met</w:t>
      </w:r>
      <w:r w:rsidR="008A2F8B">
        <w:rPr>
          <w:rFonts w:cs="Arial"/>
          <w:lang w:val="en-GB"/>
        </w:rPr>
        <w:t xml:space="preserve"> in the waiting area by an individual</w:t>
      </w:r>
      <w:r w:rsidR="00DA4802" w:rsidRPr="00C5506B">
        <w:rPr>
          <w:rFonts w:cs="Arial"/>
          <w:lang w:val="en-GB"/>
        </w:rPr>
        <w:t xml:space="preserve"> who fails to identify him/herself and</w:t>
      </w:r>
      <w:r w:rsidR="00924AB8">
        <w:rPr>
          <w:rFonts w:cs="Arial"/>
          <w:lang w:val="en-GB"/>
        </w:rPr>
        <w:t xml:space="preserve"> asks </w:t>
      </w:r>
      <w:r w:rsidR="008A2F8B">
        <w:rPr>
          <w:rFonts w:cs="Arial"/>
          <w:lang w:val="en-GB"/>
        </w:rPr>
        <w:t>t</w:t>
      </w:r>
      <w:r w:rsidR="008A2F8B" w:rsidRPr="008A2F8B">
        <w:rPr>
          <w:rFonts w:cs="Arial"/>
          <w:lang w:val="en-GB"/>
        </w:rPr>
        <w:t xml:space="preserve">he person with the health condition or impairment </w:t>
      </w:r>
      <w:r w:rsidR="00924AB8">
        <w:rPr>
          <w:rFonts w:cs="Arial"/>
          <w:lang w:val="en-GB"/>
        </w:rPr>
        <w:t xml:space="preserve">many questions before the assessment formally commences, including enquiring about their </w:t>
      </w:r>
      <w:r w:rsidR="00C5506B" w:rsidRPr="00C5506B">
        <w:rPr>
          <w:rFonts w:cs="Arial"/>
          <w:lang w:val="en-GB"/>
        </w:rPr>
        <w:t>jou</w:t>
      </w:r>
      <w:r w:rsidR="008A2F8B">
        <w:rPr>
          <w:rFonts w:cs="Arial"/>
          <w:lang w:val="en-GB"/>
        </w:rPr>
        <w:t>rney to the assessment c</w:t>
      </w:r>
      <w:r w:rsidR="00DA4802" w:rsidRPr="00C5506B">
        <w:rPr>
          <w:rFonts w:cs="Arial"/>
          <w:lang w:val="en-GB"/>
        </w:rPr>
        <w:t>entr</w:t>
      </w:r>
      <w:r w:rsidR="00924AB8">
        <w:rPr>
          <w:rFonts w:cs="Arial"/>
          <w:lang w:val="en-GB"/>
        </w:rPr>
        <w:t>e</w:t>
      </w:r>
      <w:r w:rsidR="00DA4802" w:rsidRPr="00C5506B">
        <w:rPr>
          <w:rFonts w:cs="Arial"/>
          <w:lang w:val="en-GB"/>
        </w:rPr>
        <w:t xml:space="preserve">. </w:t>
      </w:r>
    </w:p>
    <w:p w:rsidR="00924AB8" w:rsidRDefault="00924AB8" w:rsidP="00224A6E">
      <w:pPr>
        <w:rPr>
          <w:rFonts w:cs="Arial"/>
          <w:lang w:val="en-GB"/>
        </w:rPr>
      </w:pPr>
    </w:p>
    <w:p w:rsidR="008A2F8B" w:rsidRDefault="00DA4802" w:rsidP="00224A6E">
      <w:pPr>
        <w:rPr>
          <w:rFonts w:cs="Arial"/>
          <w:lang w:val="en-GB"/>
        </w:rPr>
      </w:pPr>
      <w:r w:rsidRPr="00C5506B">
        <w:rPr>
          <w:rFonts w:cs="Arial"/>
          <w:lang w:val="en-GB"/>
        </w:rPr>
        <w:t>This is inappropriate and any pertinent ques</w:t>
      </w:r>
      <w:r w:rsidR="008A2F8B">
        <w:rPr>
          <w:rFonts w:cs="Arial"/>
          <w:lang w:val="en-GB"/>
        </w:rPr>
        <w:t xml:space="preserve">tions relating to the </w:t>
      </w:r>
      <w:r w:rsidRPr="00C5506B">
        <w:rPr>
          <w:rFonts w:cs="Arial"/>
          <w:lang w:val="en-GB"/>
        </w:rPr>
        <w:t xml:space="preserve">health condition or impairment </w:t>
      </w:r>
      <w:r w:rsidR="008A2F8B">
        <w:rPr>
          <w:rFonts w:cs="Arial"/>
          <w:lang w:val="en-GB"/>
        </w:rPr>
        <w:t xml:space="preserve">of the person who is present </w:t>
      </w:r>
      <w:r w:rsidRPr="00C5506B">
        <w:rPr>
          <w:rFonts w:cs="Arial"/>
          <w:lang w:val="en-GB"/>
        </w:rPr>
        <w:t xml:space="preserve">should only be raised in and during the formal face to face PIP assessment. </w:t>
      </w:r>
    </w:p>
    <w:p w:rsidR="008A2F8B" w:rsidRDefault="008A2F8B" w:rsidP="00224A6E">
      <w:pPr>
        <w:rPr>
          <w:rFonts w:cs="Arial"/>
          <w:lang w:val="en-GB"/>
        </w:rPr>
      </w:pPr>
    </w:p>
    <w:p w:rsidR="00224A6E" w:rsidRDefault="00C64D60" w:rsidP="00224A6E">
      <w:pPr>
        <w:rPr>
          <w:rFonts w:cs="Arial"/>
          <w:b/>
          <w:lang w:val="en-GB"/>
        </w:rPr>
      </w:pPr>
      <w:r>
        <w:rPr>
          <w:rFonts w:cs="Arial"/>
          <w:b/>
          <w:lang w:val="en-GB"/>
        </w:rPr>
        <w:t>We therefore recommend that</w:t>
      </w:r>
      <w:r w:rsidR="008A2F8B" w:rsidRPr="008A2F8B">
        <w:rPr>
          <w:rFonts w:cs="Arial"/>
          <w:b/>
          <w:lang w:val="en-GB"/>
        </w:rPr>
        <w:t xml:space="preserve"> </w:t>
      </w:r>
      <w:r w:rsidR="00224A6E">
        <w:rPr>
          <w:rFonts w:cs="Arial"/>
          <w:b/>
          <w:lang w:val="en-GB"/>
        </w:rPr>
        <w:t xml:space="preserve">review team consider make recommendations that </w:t>
      </w:r>
      <w:r>
        <w:rPr>
          <w:rFonts w:cs="Arial"/>
          <w:b/>
          <w:lang w:val="en-GB"/>
        </w:rPr>
        <w:t>the Department for Communities</w:t>
      </w:r>
      <w:r w:rsidR="00224A6E">
        <w:rPr>
          <w:rFonts w:cs="Arial"/>
          <w:b/>
          <w:lang w:val="en-GB"/>
        </w:rPr>
        <w:t>:</w:t>
      </w:r>
    </w:p>
    <w:p w:rsidR="00224A6E" w:rsidRDefault="00224A6E" w:rsidP="00224A6E">
      <w:pPr>
        <w:rPr>
          <w:rFonts w:cs="Arial"/>
          <w:b/>
          <w:lang w:val="en-GB"/>
        </w:rPr>
      </w:pPr>
    </w:p>
    <w:p w:rsidR="00224A6E" w:rsidRDefault="00224A6E" w:rsidP="00224A6E">
      <w:pPr>
        <w:rPr>
          <w:rFonts w:cs="Arial"/>
          <w:b/>
          <w:lang w:val="en-GB"/>
        </w:rPr>
      </w:pPr>
      <w:r>
        <w:rPr>
          <w:rFonts w:cs="Arial"/>
          <w:b/>
          <w:lang w:val="en-GB"/>
        </w:rPr>
        <w:lastRenderedPageBreak/>
        <w:t>I</w:t>
      </w:r>
      <w:r w:rsidR="00C64D60">
        <w:rPr>
          <w:rFonts w:cs="Arial"/>
          <w:b/>
          <w:lang w:val="en-GB"/>
        </w:rPr>
        <w:t xml:space="preserve">ssue </w:t>
      </w:r>
      <w:r w:rsidR="008A2F8B" w:rsidRPr="008A2F8B">
        <w:rPr>
          <w:rFonts w:cs="Arial"/>
          <w:b/>
          <w:lang w:val="en-GB"/>
        </w:rPr>
        <w:t xml:space="preserve">guidance and training to the Health Care Assessors appointed by Capita to carry out the PIP assessment reminding them of the fact the PIP process is about a person’s ability to carry out daily living or mobility activities, and not that person’s health condition or impairment. </w:t>
      </w:r>
    </w:p>
    <w:p w:rsidR="00224A6E" w:rsidRDefault="00224A6E" w:rsidP="00224A6E">
      <w:pPr>
        <w:rPr>
          <w:rFonts w:cs="Arial"/>
          <w:b/>
          <w:lang w:val="en-GB"/>
        </w:rPr>
      </w:pPr>
    </w:p>
    <w:p w:rsidR="00224A6E" w:rsidRDefault="008A2F8B" w:rsidP="00224A6E">
      <w:pPr>
        <w:rPr>
          <w:rFonts w:cs="Arial"/>
          <w:lang w:val="en-GB"/>
        </w:rPr>
      </w:pPr>
      <w:r w:rsidRPr="008A2F8B">
        <w:rPr>
          <w:rFonts w:cs="Arial"/>
          <w:b/>
          <w:lang w:val="en-GB"/>
        </w:rPr>
        <w:t>We would also recommend that greater weight is given to a person’s story as to how they live their individual lives</w:t>
      </w:r>
      <w:r w:rsidRPr="008A2F8B">
        <w:rPr>
          <w:rFonts w:cs="Arial"/>
          <w:lang w:val="en-GB"/>
        </w:rPr>
        <w:t>.</w:t>
      </w:r>
    </w:p>
    <w:p w:rsidR="00224A6E" w:rsidRDefault="00224A6E" w:rsidP="00224A6E">
      <w:pPr>
        <w:rPr>
          <w:rFonts w:cs="Arial"/>
          <w:lang w:val="en-GB"/>
        </w:rPr>
      </w:pPr>
    </w:p>
    <w:p w:rsidR="00C64D60" w:rsidRDefault="00C5506B" w:rsidP="00224A6E">
      <w:pPr>
        <w:rPr>
          <w:rFonts w:cs="Arial"/>
          <w:lang w:val="en-GB"/>
        </w:rPr>
      </w:pPr>
      <w:r>
        <w:rPr>
          <w:rFonts w:cs="Arial"/>
          <w:lang w:val="en-GB"/>
        </w:rPr>
        <w:t>9</w:t>
      </w:r>
      <w:r>
        <w:rPr>
          <w:rFonts w:cs="Arial"/>
          <w:lang w:val="en-GB"/>
        </w:rPr>
        <w:tab/>
      </w:r>
      <w:r w:rsidR="00DA4802" w:rsidRPr="00C5506B">
        <w:rPr>
          <w:rFonts w:cs="Arial"/>
          <w:lang w:val="en-GB"/>
        </w:rPr>
        <w:t>Hea</w:t>
      </w:r>
      <w:r w:rsidR="00C64D60">
        <w:rPr>
          <w:rFonts w:cs="Arial"/>
          <w:lang w:val="en-GB"/>
        </w:rPr>
        <w:t xml:space="preserve">lth Care Assessors </w:t>
      </w:r>
      <w:r w:rsidR="00C64D60">
        <w:rPr>
          <w:rFonts w:cs="Arial"/>
          <w:lang w:val="en-GB"/>
        </w:rPr>
        <w:br/>
      </w:r>
      <w:r w:rsidR="00C64D60">
        <w:rPr>
          <w:rFonts w:cs="Arial"/>
          <w:lang w:val="en-GB"/>
        </w:rPr>
        <w:br/>
        <w:t>Disabled people and their organisations have expressed concerns to us</w:t>
      </w:r>
      <w:r w:rsidR="00DA4802" w:rsidRPr="00C5506B">
        <w:rPr>
          <w:rFonts w:cs="Arial"/>
          <w:lang w:val="en-GB"/>
        </w:rPr>
        <w:t xml:space="preserve"> about the qualifications of the Health Care Assessors appointed by Capita, and the training given to them</w:t>
      </w:r>
      <w:r w:rsidR="00C64D60">
        <w:rPr>
          <w:rFonts w:cs="Arial"/>
          <w:lang w:val="en-GB"/>
        </w:rPr>
        <w:t>, and the requirements made in respect of this by the Department for Communities</w:t>
      </w:r>
      <w:r w:rsidR="00DA4802" w:rsidRPr="00C5506B">
        <w:rPr>
          <w:rFonts w:cs="Arial"/>
          <w:lang w:val="en-GB"/>
        </w:rPr>
        <w:t>. We have received much evidence that the Health Care Assessors are n</w:t>
      </w:r>
      <w:r w:rsidR="00C64D60">
        <w:rPr>
          <w:rFonts w:cs="Arial"/>
          <w:lang w:val="en-GB"/>
        </w:rPr>
        <w:t xml:space="preserve">ot specialists in the </w:t>
      </w:r>
      <w:r w:rsidR="00DA4802" w:rsidRPr="00C5506B">
        <w:rPr>
          <w:rFonts w:cs="Arial"/>
          <w:lang w:val="en-GB"/>
        </w:rPr>
        <w:t>health condition</w:t>
      </w:r>
      <w:r w:rsidR="00C64D60">
        <w:rPr>
          <w:rFonts w:cs="Arial"/>
          <w:lang w:val="en-GB"/>
        </w:rPr>
        <w:t xml:space="preserve"> or impairment of the person before them</w:t>
      </w:r>
      <w:r w:rsidR="00DA4802" w:rsidRPr="00C5506B">
        <w:rPr>
          <w:rFonts w:cs="Arial"/>
          <w:lang w:val="en-GB"/>
        </w:rPr>
        <w:t>, and do not always have kn</w:t>
      </w:r>
      <w:r w:rsidR="00C64D60">
        <w:rPr>
          <w:rFonts w:cs="Arial"/>
          <w:lang w:val="en-GB"/>
        </w:rPr>
        <w:t>owledge of a particular individual</w:t>
      </w:r>
      <w:r w:rsidR="00DA4802" w:rsidRPr="00C5506B">
        <w:rPr>
          <w:rFonts w:cs="Arial"/>
          <w:lang w:val="en-GB"/>
        </w:rPr>
        <w:t xml:space="preserve">’s condition. </w:t>
      </w:r>
      <w:r w:rsidR="00224A6E">
        <w:rPr>
          <w:rFonts w:cs="Arial"/>
          <w:lang w:val="en-GB"/>
        </w:rPr>
        <w:t xml:space="preserve">They </w:t>
      </w:r>
      <w:r w:rsidR="006D784C">
        <w:rPr>
          <w:rFonts w:cs="Arial"/>
          <w:lang w:val="en-GB"/>
        </w:rPr>
        <w:t xml:space="preserve">therefore cannot understand </w:t>
      </w:r>
      <w:r w:rsidR="00224A6E">
        <w:rPr>
          <w:rFonts w:cs="Arial"/>
          <w:lang w:val="en-GB"/>
        </w:rPr>
        <w:t>how the functional assessment they are undertaking is impacted by that person’s condition.  For example, not understanding learning disability means that that the assessor does not have the understandi</w:t>
      </w:r>
      <w:r w:rsidR="00E75C40">
        <w:rPr>
          <w:rFonts w:cs="Arial"/>
          <w:lang w:val="en-GB"/>
        </w:rPr>
        <w:t xml:space="preserve">ng of how questions should be addressed to the person in question. </w:t>
      </w:r>
      <w:r w:rsidR="00DA4802" w:rsidRPr="00C64D60">
        <w:rPr>
          <w:rFonts w:cs="Arial"/>
          <w:b/>
          <w:lang w:val="en-GB"/>
        </w:rPr>
        <w:br/>
      </w:r>
      <w:r w:rsidR="00DA4802" w:rsidRPr="00C64D60">
        <w:rPr>
          <w:rFonts w:cs="Arial"/>
          <w:b/>
          <w:lang w:val="en-GB"/>
        </w:rPr>
        <w:br/>
      </w:r>
      <w:r w:rsidR="00DA4802" w:rsidRPr="00C5506B">
        <w:rPr>
          <w:rFonts w:cs="Arial"/>
          <w:lang w:val="en-GB"/>
        </w:rPr>
        <w:t xml:space="preserve">We have also received evidence </w:t>
      </w:r>
      <w:r w:rsidR="00C64D60">
        <w:rPr>
          <w:rFonts w:cs="Arial"/>
          <w:lang w:val="en-GB"/>
        </w:rPr>
        <w:t xml:space="preserve">from disabled people and their organisations </w:t>
      </w:r>
      <w:r w:rsidR="00DA4802" w:rsidRPr="00C5506B">
        <w:rPr>
          <w:rFonts w:cs="Arial"/>
          <w:lang w:val="en-GB"/>
        </w:rPr>
        <w:t xml:space="preserve">of irrelevant or inappropriate medical type questions being asked at an assessment centre, for example, attempting to ascertain whether a blind person is capable of putting his or her arms behind their back. </w:t>
      </w:r>
      <w:r w:rsidR="00DA4802" w:rsidRPr="00C5506B">
        <w:rPr>
          <w:rFonts w:cs="Arial"/>
          <w:lang w:val="en-GB"/>
        </w:rPr>
        <w:br/>
      </w:r>
      <w:r w:rsidR="00DA4802" w:rsidRPr="00C5506B">
        <w:rPr>
          <w:rFonts w:cs="Arial"/>
          <w:lang w:val="en-GB"/>
        </w:rPr>
        <w:br/>
        <w:t xml:space="preserve">We also have received </w:t>
      </w:r>
      <w:r w:rsidR="00224A6E">
        <w:rPr>
          <w:rFonts w:cs="Arial"/>
          <w:lang w:val="en-GB"/>
        </w:rPr>
        <w:t>feedback</w:t>
      </w:r>
      <w:r w:rsidR="00DA4802" w:rsidRPr="00C5506B">
        <w:rPr>
          <w:rFonts w:cs="Arial"/>
          <w:lang w:val="en-GB"/>
        </w:rPr>
        <w:t xml:space="preserve"> from </w:t>
      </w:r>
      <w:r w:rsidR="00C64D60">
        <w:rPr>
          <w:rFonts w:cs="Arial"/>
          <w:lang w:val="en-GB"/>
        </w:rPr>
        <w:t xml:space="preserve">many disabled </w:t>
      </w:r>
      <w:r>
        <w:rPr>
          <w:rFonts w:cs="Arial"/>
          <w:lang w:val="en-GB"/>
        </w:rPr>
        <w:t>people</w:t>
      </w:r>
      <w:r w:rsidR="00DA4802" w:rsidRPr="00C5506B">
        <w:rPr>
          <w:rFonts w:cs="Arial"/>
          <w:lang w:val="en-GB"/>
        </w:rPr>
        <w:t xml:space="preserve">, especially (but not exclusively) in the case of home visits, that the Health Care Assessors do not introduce themselves and fail to explain the assessment process. </w:t>
      </w:r>
      <w:r w:rsidR="00C64D60">
        <w:rPr>
          <w:rFonts w:cs="Arial"/>
          <w:lang w:val="en-GB"/>
        </w:rPr>
        <w:t>Disabled people have also reported to us</w:t>
      </w:r>
      <w:r w:rsidR="00DA4802" w:rsidRPr="00C5506B">
        <w:rPr>
          <w:rFonts w:cs="Arial"/>
          <w:lang w:val="en-GB"/>
        </w:rPr>
        <w:t xml:space="preserve"> that the Health Care Assessors conducting the face to face PIP assessment spend a majority of </w:t>
      </w:r>
      <w:r w:rsidR="00924AB8">
        <w:rPr>
          <w:rFonts w:cs="Arial"/>
          <w:lang w:val="en-GB"/>
        </w:rPr>
        <w:t xml:space="preserve">their </w:t>
      </w:r>
      <w:r w:rsidR="00DA4802" w:rsidRPr="00C5506B">
        <w:rPr>
          <w:rFonts w:cs="Arial"/>
          <w:lang w:val="en-GB"/>
        </w:rPr>
        <w:t xml:space="preserve">time looking at, and being hidden by, their computer screen. This breaks eye contact and rapport and negatively impacts upon the flow and quality of the assessment. </w:t>
      </w:r>
    </w:p>
    <w:p w:rsidR="00C64D60" w:rsidRDefault="00C64D60" w:rsidP="00DA4802">
      <w:pPr>
        <w:rPr>
          <w:rFonts w:cs="Arial"/>
          <w:lang w:val="en-GB"/>
        </w:rPr>
      </w:pPr>
    </w:p>
    <w:p w:rsidR="00224A6E" w:rsidRDefault="00C64D60" w:rsidP="00DA4802">
      <w:pPr>
        <w:rPr>
          <w:rFonts w:cs="Arial"/>
          <w:b/>
          <w:lang w:val="en-GB"/>
        </w:rPr>
      </w:pPr>
      <w:r>
        <w:rPr>
          <w:rFonts w:cs="Arial"/>
          <w:b/>
          <w:lang w:val="en-GB"/>
        </w:rPr>
        <w:t xml:space="preserve">We therefore recommend that </w:t>
      </w:r>
      <w:r w:rsidR="008873FD">
        <w:rPr>
          <w:rFonts w:cs="Arial"/>
          <w:b/>
          <w:lang w:val="en-GB"/>
        </w:rPr>
        <w:t>the</w:t>
      </w:r>
      <w:r w:rsidR="00224A6E">
        <w:rPr>
          <w:rFonts w:cs="Arial"/>
          <w:b/>
          <w:lang w:val="en-GB"/>
        </w:rPr>
        <w:t xml:space="preserve"> Review team make a specific recommendation for the</w:t>
      </w:r>
      <w:r w:rsidR="008873FD">
        <w:rPr>
          <w:rFonts w:cs="Arial"/>
          <w:b/>
          <w:lang w:val="en-GB"/>
        </w:rPr>
        <w:t xml:space="preserve"> Department for Communities</w:t>
      </w:r>
      <w:r w:rsidR="00224A6E">
        <w:rPr>
          <w:rFonts w:cs="Arial"/>
          <w:b/>
          <w:lang w:val="en-GB"/>
        </w:rPr>
        <w:t>:</w:t>
      </w:r>
    </w:p>
    <w:p w:rsidR="00224A6E" w:rsidRDefault="00224A6E" w:rsidP="00DA4802">
      <w:pPr>
        <w:rPr>
          <w:rFonts w:cs="Arial"/>
          <w:b/>
          <w:lang w:val="en-GB"/>
        </w:rPr>
      </w:pPr>
    </w:p>
    <w:p w:rsidR="00224A6E" w:rsidRDefault="00224A6E" w:rsidP="00DA4802">
      <w:pPr>
        <w:rPr>
          <w:rFonts w:cs="Arial"/>
          <w:b/>
          <w:lang w:val="en-GB"/>
        </w:rPr>
      </w:pPr>
      <w:r>
        <w:rPr>
          <w:rFonts w:cs="Arial"/>
          <w:b/>
          <w:lang w:val="en-GB"/>
        </w:rPr>
        <w:lastRenderedPageBreak/>
        <w:t>To</w:t>
      </w:r>
      <w:r w:rsidR="008873FD">
        <w:rPr>
          <w:rFonts w:cs="Arial"/>
          <w:b/>
          <w:lang w:val="en-GB"/>
        </w:rPr>
        <w:t xml:space="preserve"> ensure that </w:t>
      </w:r>
      <w:r w:rsidR="00C64D60">
        <w:rPr>
          <w:rFonts w:cs="Arial"/>
          <w:b/>
          <w:lang w:val="en-GB"/>
        </w:rPr>
        <w:t xml:space="preserve">each and every assessment is recorded by means of audio visual technology. </w:t>
      </w:r>
    </w:p>
    <w:p w:rsidR="00224A6E" w:rsidRDefault="00224A6E" w:rsidP="00DA4802">
      <w:pPr>
        <w:rPr>
          <w:rFonts w:cs="Arial"/>
          <w:b/>
          <w:lang w:val="en-GB"/>
        </w:rPr>
      </w:pPr>
    </w:p>
    <w:p w:rsidR="00224A6E" w:rsidRDefault="00224A6E" w:rsidP="00DA4802">
      <w:pPr>
        <w:rPr>
          <w:rFonts w:cs="Arial"/>
          <w:b/>
          <w:lang w:val="en-GB"/>
        </w:rPr>
      </w:pPr>
      <w:r>
        <w:rPr>
          <w:rFonts w:cs="Arial"/>
          <w:b/>
          <w:lang w:val="en-GB"/>
        </w:rPr>
        <w:t>E</w:t>
      </w:r>
      <w:r w:rsidR="008873FD">
        <w:rPr>
          <w:rFonts w:cs="Arial"/>
          <w:b/>
          <w:lang w:val="en-GB"/>
        </w:rPr>
        <w:t xml:space="preserve">nsure that the </w:t>
      </w:r>
      <w:r w:rsidR="00C64D60" w:rsidRPr="00C64D60">
        <w:rPr>
          <w:rFonts w:cs="Arial"/>
          <w:b/>
          <w:lang w:val="en-GB"/>
        </w:rPr>
        <w:t>person with the health condition or impairment is assessed at a face to face assessment by a Health Care Assessor with knowledge of that person’s health c</w:t>
      </w:r>
      <w:r w:rsidR="008873FD">
        <w:rPr>
          <w:rFonts w:cs="Arial"/>
          <w:b/>
          <w:lang w:val="en-GB"/>
        </w:rPr>
        <w:t xml:space="preserve">ondition or impairment. </w:t>
      </w:r>
    </w:p>
    <w:p w:rsidR="00224A6E" w:rsidRDefault="00224A6E" w:rsidP="00DA4802">
      <w:pPr>
        <w:rPr>
          <w:rFonts w:cs="Arial"/>
          <w:b/>
          <w:lang w:val="en-GB"/>
        </w:rPr>
      </w:pPr>
    </w:p>
    <w:p w:rsidR="004E5DFF" w:rsidRDefault="00224A6E" w:rsidP="00DA4802">
      <w:pPr>
        <w:rPr>
          <w:rFonts w:cs="Arial"/>
          <w:lang w:val="en-GB"/>
        </w:rPr>
      </w:pPr>
      <w:r>
        <w:rPr>
          <w:rFonts w:cs="Arial"/>
          <w:b/>
          <w:lang w:val="en-GB"/>
        </w:rPr>
        <w:t>Ensure</w:t>
      </w:r>
      <w:r w:rsidR="00C64D60" w:rsidRPr="00C64D60">
        <w:rPr>
          <w:rFonts w:cs="Arial"/>
          <w:b/>
          <w:lang w:val="en-GB"/>
        </w:rPr>
        <w:t xml:space="preserve"> adequate training be given to Health Care Assessors in for example mental health conditions and cognitive impairments</w:t>
      </w:r>
      <w:r w:rsidR="008873FD">
        <w:rPr>
          <w:rFonts w:cs="Arial"/>
          <w:b/>
          <w:lang w:val="en-GB"/>
        </w:rPr>
        <w:t xml:space="preserve">, and that the Department ensures that such conditions are identified as possibly requiring additional support. </w:t>
      </w:r>
      <w:r w:rsidR="00DA4802" w:rsidRPr="00C5506B">
        <w:rPr>
          <w:rFonts w:cs="Arial"/>
          <w:lang w:val="en-GB"/>
        </w:rPr>
        <w:br/>
      </w:r>
      <w:r w:rsidR="00DA4802" w:rsidRPr="00C5506B">
        <w:rPr>
          <w:rFonts w:cs="Arial"/>
          <w:lang w:val="en-GB"/>
        </w:rPr>
        <w:br/>
      </w:r>
      <w:r w:rsidR="00C5506B">
        <w:rPr>
          <w:rFonts w:cs="Arial"/>
          <w:lang w:val="en-GB"/>
        </w:rPr>
        <w:t>10</w:t>
      </w:r>
      <w:r w:rsidR="00C5506B">
        <w:rPr>
          <w:rFonts w:cs="Arial"/>
          <w:lang w:val="en-GB"/>
        </w:rPr>
        <w:tab/>
      </w:r>
      <w:r w:rsidR="00DA4802" w:rsidRPr="00C5506B">
        <w:rPr>
          <w:rFonts w:cs="Arial"/>
          <w:lang w:val="en-GB"/>
        </w:rPr>
        <w:t>Accuracy of face to face PIP assessments</w:t>
      </w:r>
      <w:r w:rsidR="00C5506B">
        <w:rPr>
          <w:rFonts w:cs="Arial"/>
          <w:lang w:val="en-GB"/>
        </w:rPr>
        <w:t>.</w:t>
      </w:r>
      <w:r w:rsidR="00B30502">
        <w:rPr>
          <w:rFonts w:cs="Arial"/>
          <w:lang w:val="en-GB"/>
        </w:rPr>
        <w:t xml:space="preserve"> </w:t>
      </w:r>
      <w:r w:rsidR="00B30502">
        <w:rPr>
          <w:rFonts w:cs="Arial"/>
          <w:lang w:val="en-GB"/>
        </w:rPr>
        <w:br/>
      </w:r>
      <w:r w:rsidR="00B30502">
        <w:rPr>
          <w:rFonts w:cs="Arial"/>
          <w:lang w:val="en-GB"/>
        </w:rPr>
        <w:br/>
        <w:t>Many disabled people have expressed to us their concerns</w:t>
      </w:r>
      <w:r w:rsidR="00DA4802" w:rsidRPr="00C5506B">
        <w:rPr>
          <w:rFonts w:cs="Arial"/>
          <w:lang w:val="en-GB"/>
        </w:rPr>
        <w:t xml:space="preserve"> that the decision to award PIP is often based on i</w:t>
      </w:r>
      <w:r w:rsidR="00E12F81">
        <w:rPr>
          <w:rFonts w:cs="Arial"/>
          <w:lang w:val="en-GB"/>
        </w:rPr>
        <w:t>nformation which</w:t>
      </w:r>
      <w:r w:rsidR="00DA4802" w:rsidRPr="00C5506B">
        <w:rPr>
          <w:rFonts w:cs="Arial"/>
          <w:lang w:val="en-GB"/>
        </w:rPr>
        <w:t xml:space="preserve"> is inaccurate or wrong. </w:t>
      </w:r>
      <w:r w:rsidR="004E5DFF">
        <w:rPr>
          <w:rFonts w:cs="Arial"/>
          <w:lang w:val="en-GB"/>
        </w:rPr>
        <w:t>Complaints</w:t>
      </w:r>
      <w:r w:rsidR="00DA4802" w:rsidRPr="00C5506B">
        <w:rPr>
          <w:rFonts w:cs="Arial"/>
          <w:lang w:val="en-GB"/>
        </w:rPr>
        <w:t xml:space="preserve"> of this nature ar</w:t>
      </w:r>
      <w:r w:rsidR="00B30502">
        <w:rPr>
          <w:rFonts w:cs="Arial"/>
          <w:lang w:val="en-GB"/>
        </w:rPr>
        <w:t xml:space="preserve">e substantial and has led to many of </w:t>
      </w:r>
      <w:r w:rsidR="004E5DFF">
        <w:rPr>
          <w:rFonts w:cs="Arial"/>
          <w:lang w:val="en-GB"/>
        </w:rPr>
        <w:t>t</w:t>
      </w:r>
      <w:r w:rsidR="00E12F81">
        <w:rPr>
          <w:rFonts w:cs="Arial"/>
          <w:lang w:val="en-GB"/>
        </w:rPr>
        <w:t xml:space="preserve">he people that we work with </w:t>
      </w:r>
      <w:r w:rsidR="00B30502">
        <w:rPr>
          <w:rFonts w:cs="Arial"/>
          <w:lang w:val="en-GB"/>
        </w:rPr>
        <w:t>losing</w:t>
      </w:r>
      <w:r w:rsidR="00DA4802" w:rsidRPr="00C5506B">
        <w:rPr>
          <w:rFonts w:cs="Arial"/>
          <w:lang w:val="en-GB"/>
        </w:rPr>
        <w:t xml:space="preserve"> confidence in the PIP assessmen</w:t>
      </w:r>
      <w:r w:rsidR="00E12F81">
        <w:rPr>
          <w:rFonts w:cs="Arial"/>
          <w:lang w:val="en-GB"/>
        </w:rPr>
        <w:t xml:space="preserve">t process. </w:t>
      </w:r>
      <w:r w:rsidR="00DA4802" w:rsidRPr="00C5506B">
        <w:rPr>
          <w:rFonts w:cs="Arial"/>
          <w:lang w:val="en-GB"/>
        </w:rPr>
        <w:br/>
      </w:r>
      <w:r w:rsidR="00DA4802" w:rsidRPr="00C5506B">
        <w:rPr>
          <w:rFonts w:cs="Arial"/>
          <w:lang w:val="en-GB"/>
        </w:rPr>
        <w:br/>
        <w:t xml:space="preserve">We have received accounts of Health Care Assessors failing to make specific reference to further evidence provided by </w:t>
      </w:r>
      <w:r w:rsidR="00C5506B">
        <w:rPr>
          <w:rFonts w:cs="Arial"/>
          <w:lang w:val="en-GB"/>
        </w:rPr>
        <w:t>people</w:t>
      </w:r>
      <w:r w:rsidR="00DA4802" w:rsidRPr="00C5506B">
        <w:rPr>
          <w:rFonts w:cs="Arial"/>
          <w:lang w:val="en-GB"/>
        </w:rPr>
        <w:t xml:space="preserve"> in the assessment proc</w:t>
      </w:r>
      <w:r w:rsidR="00E12F81">
        <w:rPr>
          <w:rFonts w:cs="Arial"/>
          <w:lang w:val="en-GB"/>
        </w:rPr>
        <w:t>ess. We have</w:t>
      </w:r>
      <w:r w:rsidR="00DA4802" w:rsidRPr="00C5506B">
        <w:rPr>
          <w:rFonts w:cs="Arial"/>
          <w:lang w:val="en-GB"/>
        </w:rPr>
        <w:t xml:space="preserve"> also </w:t>
      </w:r>
      <w:r w:rsidR="00E12F81">
        <w:rPr>
          <w:rFonts w:cs="Arial"/>
          <w:lang w:val="en-GB"/>
        </w:rPr>
        <w:t xml:space="preserve">been told of </w:t>
      </w:r>
      <w:r w:rsidR="00DA4802" w:rsidRPr="00C5506B">
        <w:rPr>
          <w:rFonts w:cs="Arial"/>
          <w:lang w:val="en-GB"/>
        </w:rPr>
        <w:t>incidents where the Health Care Assessor has failed to include evidence that would demo</w:t>
      </w:r>
      <w:r w:rsidR="008A0424">
        <w:rPr>
          <w:rFonts w:cs="Arial"/>
          <w:lang w:val="en-GB"/>
        </w:rPr>
        <w:t>nstrate the full impact of the person’s</w:t>
      </w:r>
      <w:r w:rsidR="00DA4802" w:rsidRPr="00C5506B">
        <w:rPr>
          <w:rFonts w:cs="Arial"/>
          <w:lang w:val="en-GB"/>
        </w:rPr>
        <w:t xml:space="preserve"> heal</w:t>
      </w:r>
      <w:r w:rsidR="008A0424">
        <w:rPr>
          <w:rFonts w:cs="Arial"/>
          <w:lang w:val="en-GB"/>
        </w:rPr>
        <w:t xml:space="preserve">th condition or impairment. </w:t>
      </w:r>
      <w:r w:rsidR="00DA4802" w:rsidRPr="00C5506B">
        <w:rPr>
          <w:rFonts w:cs="Arial"/>
          <w:lang w:val="en-GB"/>
        </w:rPr>
        <w:br/>
      </w:r>
      <w:r w:rsidR="00DA4802" w:rsidRPr="00C5506B">
        <w:rPr>
          <w:rFonts w:cs="Arial"/>
          <w:lang w:val="en-GB"/>
        </w:rPr>
        <w:br/>
        <w:t xml:space="preserve">There is also the problem that there is often a lack of quality and consistency in the assessment process, and how it is undertaken by individual Health Care Assessors. The differing approach to the face to face PIP assessment by Health Care Assessors has in our experience been found to be the most significant source and cause of inconsistency and inaccuracy in the PIP process. We have received </w:t>
      </w:r>
      <w:r w:rsidR="008A0424">
        <w:rPr>
          <w:rFonts w:cs="Arial"/>
          <w:lang w:val="en-GB"/>
        </w:rPr>
        <w:t xml:space="preserve">accounts of </w:t>
      </w:r>
      <w:r w:rsidR="00DA4802" w:rsidRPr="00C5506B">
        <w:rPr>
          <w:rFonts w:cs="Arial"/>
          <w:lang w:val="en-GB"/>
        </w:rPr>
        <w:t xml:space="preserve">wide variations in how PIP assessments are conducted by the Health Care Assessors undertaking the assessment. </w:t>
      </w:r>
      <w:r w:rsidR="00DA4802" w:rsidRPr="00C5506B">
        <w:rPr>
          <w:rFonts w:cs="Arial"/>
          <w:lang w:val="en-GB"/>
        </w:rPr>
        <w:br/>
      </w:r>
      <w:r w:rsidR="00DA4802" w:rsidRPr="00C5506B">
        <w:rPr>
          <w:rFonts w:cs="Arial"/>
          <w:lang w:val="en-GB"/>
        </w:rPr>
        <w:br/>
        <w:t xml:space="preserve">The </w:t>
      </w:r>
      <w:r w:rsidR="00021DC5">
        <w:rPr>
          <w:rFonts w:cs="Arial"/>
          <w:lang w:val="en-GB"/>
        </w:rPr>
        <w:t>Department for Communities should ensure that the Health Care Assessor is</w:t>
      </w:r>
      <w:r w:rsidR="00DA4802" w:rsidRPr="00C5506B">
        <w:rPr>
          <w:rFonts w:cs="Arial"/>
          <w:lang w:val="en-GB"/>
        </w:rPr>
        <w:t xml:space="preserve"> consistently assessing the functional</w:t>
      </w:r>
      <w:r w:rsidR="00021DC5">
        <w:rPr>
          <w:rFonts w:cs="Arial"/>
          <w:lang w:val="en-GB"/>
        </w:rPr>
        <w:t>ity of the person being assessed</w:t>
      </w:r>
      <w:r w:rsidR="00DA4802" w:rsidRPr="00C5506B">
        <w:rPr>
          <w:rFonts w:cs="Arial"/>
          <w:lang w:val="en-GB"/>
        </w:rPr>
        <w:t xml:space="preserve"> in a manner which provides the Health Care Assessor with good evidence as to the nature of the person’s health condition or impairment. This should include whether an individual can complete a particular activity reliably, safely, repeatedly and within a reasonable period of time. It should also accurately ascertain whether and how the </w:t>
      </w:r>
      <w:r w:rsidR="00DA4802" w:rsidRPr="00C5506B">
        <w:rPr>
          <w:rFonts w:cs="Arial"/>
          <w:lang w:val="en-GB"/>
        </w:rPr>
        <w:lastRenderedPageBreak/>
        <w:t xml:space="preserve">individual’s health condition or impairment </w:t>
      </w:r>
      <w:r w:rsidR="00021DC5">
        <w:rPr>
          <w:rFonts w:cs="Arial"/>
          <w:lang w:val="en-GB"/>
        </w:rPr>
        <w:t>affects that particular person</w:t>
      </w:r>
      <w:r w:rsidR="00DA4802" w:rsidRPr="00C5506B">
        <w:rPr>
          <w:rFonts w:cs="Arial"/>
          <w:lang w:val="en-GB"/>
        </w:rPr>
        <w:t xml:space="preserve"> on a majority of days. </w:t>
      </w:r>
      <w:r w:rsidR="00DA4802" w:rsidRPr="00C5506B">
        <w:rPr>
          <w:rFonts w:cs="Arial"/>
          <w:lang w:val="en-GB"/>
        </w:rPr>
        <w:br/>
      </w:r>
      <w:r w:rsidR="00DA4802" w:rsidRPr="00C5506B">
        <w:rPr>
          <w:rFonts w:cs="Arial"/>
          <w:lang w:val="en-GB"/>
        </w:rPr>
        <w:br/>
        <w:t xml:space="preserve">This has to be done in a way that does not disadvantage any particular group of </w:t>
      </w:r>
      <w:r w:rsidR="00C5506B">
        <w:rPr>
          <w:rFonts w:cs="Arial"/>
          <w:lang w:val="en-GB"/>
        </w:rPr>
        <w:t>people</w:t>
      </w:r>
      <w:r w:rsidR="00DA4802" w:rsidRPr="00C5506B">
        <w:rPr>
          <w:rFonts w:cs="Arial"/>
          <w:lang w:val="en-GB"/>
        </w:rPr>
        <w:t xml:space="preserve">, for example, those with fluctuating health conditions or impairments, mental health conditions or learning disabilities. </w:t>
      </w:r>
      <w:r w:rsidR="00DA4802" w:rsidRPr="00C5506B">
        <w:rPr>
          <w:rFonts w:cs="Arial"/>
          <w:lang w:val="en-GB"/>
        </w:rPr>
        <w:br/>
      </w:r>
      <w:r w:rsidR="00DA4802" w:rsidRPr="00C5506B">
        <w:rPr>
          <w:rFonts w:cs="Arial"/>
          <w:lang w:val="en-GB"/>
        </w:rPr>
        <w:br/>
      </w:r>
      <w:r w:rsidR="00C5506B">
        <w:rPr>
          <w:rFonts w:cs="Arial"/>
          <w:lang w:val="en-GB"/>
        </w:rPr>
        <w:t>11</w:t>
      </w:r>
      <w:r w:rsidR="00C5506B">
        <w:rPr>
          <w:rFonts w:cs="Arial"/>
          <w:lang w:val="en-GB"/>
        </w:rPr>
        <w:tab/>
      </w:r>
      <w:r w:rsidR="00DA4802" w:rsidRPr="00C5506B">
        <w:rPr>
          <w:rFonts w:cs="Arial"/>
          <w:lang w:val="en-GB"/>
        </w:rPr>
        <w:t>Consideration of f</w:t>
      </w:r>
      <w:r w:rsidR="00021DC5">
        <w:rPr>
          <w:rFonts w:cs="Arial"/>
          <w:lang w:val="en-GB"/>
        </w:rPr>
        <w:t xml:space="preserve">urther evidence </w:t>
      </w:r>
      <w:r w:rsidR="00021DC5">
        <w:rPr>
          <w:rFonts w:cs="Arial"/>
          <w:lang w:val="en-GB"/>
        </w:rPr>
        <w:br/>
      </w:r>
      <w:r w:rsidR="00021DC5">
        <w:rPr>
          <w:rFonts w:cs="Arial"/>
          <w:lang w:val="en-GB"/>
        </w:rPr>
        <w:br/>
        <w:t>Disabled people have reported to us that many of them</w:t>
      </w:r>
      <w:r w:rsidR="00DA4802" w:rsidRPr="00C5506B">
        <w:rPr>
          <w:rFonts w:cs="Arial"/>
          <w:lang w:val="en-GB"/>
        </w:rPr>
        <w:t xml:space="preserve"> feel that additional evidence supplied </w:t>
      </w:r>
      <w:r w:rsidR="00C5506B">
        <w:rPr>
          <w:rFonts w:cs="Arial"/>
          <w:lang w:val="en-GB"/>
        </w:rPr>
        <w:t>during the process</w:t>
      </w:r>
      <w:r w:rsidR="00DA4802" w:rsidRPr="00C5506B">
        <w:rPr>
          <w:rFonts w:cs="Arial"/>
          <w:lang w:val="en-GB"/>
        </w:rPr>
        <w:t xml:space="preserve"> is either ignored completely, not understood, not considered in a timely or appropriate manner, or not given sufficient weight in the assessment process or during the appeal process. Further, </w:t>
      </w:r>
      <w:r w:rsidR="00021DC5">
        <w:rPr>
          <w:rFonts w:cs="Arial"/>
          <w:lang w:val="en-GB"/>
        </w:rPr>
        <w:t xml:space="preserve">disabled people are telling us that </w:t>
      </w:r>
      <w:r w:rsidR="00DA4802" w:rsidRPr="00C5506B">
        <w:rPr>
          <w:rFonts w:cs="Arial"/>
          <w:lang w:val="en-GB"/>
        </w:rPr>
        <w:t xml:space="preserve">the report which is provided to the </w:t>
      </w:r>
      <w:r w:rsidR="00C5506B">
        <w:rPr>
          <w:rFonts w:cs="Arial"/>
          <w:lang w:val="en-GB"/>
        </w:rPr>
        <w:t>person</w:t>
      </w:r>
      <w:r w:rsidR="00DA4802" w:rsidRPr="00C5506B">
        <w:rPr>
          <w:rFonts w:cs="Arial"/>
          <w:lang w:val="en-GB"/>
        </w:rPr>
        <w:t xml:space="preserve"> </w:t>
      </w:r>
      <w:r w:rsidR="00021DC5">
        <w:rPr>
          <w:rFonts w:cs="Arial"/>
          <w:lang w:val="en-GB"/>
        </w:rPr>
        <w:t xml:space="preserve">who has been assessed </w:t>
      </w:r>
      <w:r w:rsidR="00DA4802" w:rsidRPr="00C5506B">
        <w:rPr>
          <w:rFonts w:cs="Arial"/>
          <w:lang w:val="en-GB"/>
        </w:rPr>
        <w:t xml:space="preserve">only offers a record of what the Health Care Assessor wrote, and not the complex dynamics involved in a face to face assessment. </w:t>
      </w:r>
      <w:r w:rsidR="00DA4802" w:rsidRPr="00021DC5">
        <w:rPr>
          <w:rFonts w:cs="Arial"/>
          <w:b/>
          <w:lang w:val="en-GB"/>
        </w:rPr>
        <w:br/>
      </w:r>
      <w:r w:rsidR="00DA4802" w:rsidRPr="00C5506B">
        <w:rPr>
          <w:rFonts w:cs="Arial"/>
          <w:lang w:val="en-GB"/>
        </w:rPr>
        <w:br/>
      </w:r>
      <w:r w:rsidR="004E5DFF">
        <w:rPr>
          <w:rFonts w:cs="Arial"/>
          <w:lang w:val="en-GB"/>
        </w:rPr>
        <w:t>We are concerned that when people have provided details of the health care professionals that could be conta</w:t>
      </w:r>
      <w:r w:rsidR="008A0424">
        <w:rPr>
          <w:rFonts w:cs="Arial"/>
          <w:lang w:val="en-GB"/>
        </w:rPr>
        <w:t xml:space="preserve">cted to get further details </w:t>
      </w:r>
      <w:r w:rsidR="00B931B0">
        <w:rPr>
          <w:rFonts w:cs="Arial"/>
          <w:lang w:val="en-GB"/>
        </w:rPr>
        <w:t>of their health condition or impairment</w:t>
      </w:r>
      <w:r w:rsidR="000E69E7">
        <w:rPr>
          <w:rFonts w:cs="Arial"/>
          <w:lang w:val="en-GB"/>
        </w:rPr>
        <w:t>,</w:t>
      </w:r>
      <w:r w:rsidR="00B931B0">
        <w:rPr>
          <w:rFonts w:cs="Arial"/>
          <w:lang w:val="en-GB"/>
        </w:rPr>
        <w:t xml:space="preserve"> th</w:t>
      </w:r>
      <w:r w:rsidR="000E69E7">
        <w:rPr>
          <w:rFonts w:cs="Arial"/>
          <w:lang w:val="en-GB"/>
        </w:rPr>
        <w:t xml:space="preserve">is is not being followed up or acted upon. </w:t>
      </w:r>
      <w:r w:rsidR="004E5DFF">
        <w:rPr>
          <w:rFonts w:cs="Arial"/>
          <w:lang w:val="en-GB"/>
        </w:rPr>
        <w:t>There is a belief that if people are putting down contact details that these people, be it their GP or an OT will be contacted to provide evidence</w:t>
      </w:r>
      <w:r w:rsidR="000E69E7">
        <w:rPr>
          <w:rFonts w:cs="Arial"/>
          <w:lang w:val="en-GB"/>
        </w:rPr>
        <w:t>, but this is not always the case</w:t>
      </w:r>
      <w:r w:rsidR="004E5DFF">
        <w:rPr>
          <w:rFonts w:cs="Arial"/>
          <w:lang w:val="en-GB"/>
        </w:rPr>
        <w:t xml:space="preserve">.  </w:t>
      </w:r>
    </w:p>
    <w:p w:rsidR="00B931B0" w:rsidRDefault="00B931B0" w:rsidP="00DA4802">
      <w:pPr>
        <w:rPr>
          <w:rFonts w:cs="Arial"/>
          <w:lang w:val="en-GB"/>
        </w:rPr>
      </w:pPr>
    </w:p>
    <w:p w:rsidR="004E5DFF" w:rsidRDefault="004E5DFF" w:rsidP="00DA4802">
      <w:pPr>
        <w:rPr>
          <w:rFonts w:cs="Arial"/>
          <w:lang w:val="en-GB"/>
        </w:rPr>
      </w:pPr>
      <w:r>
        <w:rPr>
          <w:rFonts w:cs="Arial"/>
          <w:lang w:val="en-GB"/>
        </w:rPr>
        <w:t>We are also concerned that not everyone is being asked if they want the evidence from previous DLA claims to be included with their PIP evidence.  Even when p</w:t>
      </w:r>
      <w:r w:rsidR="000E69E7">
        <w:rPr>
          <w:rFonts w:cs="Arial"/>
          <w:lang w:val="en-GB"/>
        </w:rPr>
        <w:t>eople have said yes to this,</w:t>
      </w:r>
      <w:r>
        <w:rPr>
          <w:rFonts w:cs="Arial"/>
          <w:lang w:val="en-GB"/>
        </w:rPr>
        <w:t xml:space="preserve"> it seems in some cases either the evidence has not been sent to Capita or that it has been ignored.</w:t>
      </w:r>
    </w:p>
    <w:p w:rsidR="004E5DFF" w:rsidRDefault="004E5DFF" w:rsidP="00DA4802">
      <w:pPr>
        <w:rPr>
          <w:rFonts w:cs="Arial"/>
          <w:lang w:val="en-GB"/>
        </w:rPr>
      </w:pPr>
    </w:p>
    <w:p w:rsidR="00021DC5" w:rsidRDefault="004E5DFF" w:rsidP="00DA4802">
      <w:pPr>
        <w:rPr>
          <w:rFonts w:cs="Arial"/>
          <w:lang w:val="en-GB"/>
        </w:rPr>
      </w:pPr>
      <w:r>
        <w:rPr>
          <w:rFonts w:cs="Arial"/>
          <w:lang w:val="en-GB"/>
        </w:rPr>
        <w:t xml:space="preserve">The process </w:t>
      </w:r>
      <w:r w:rsidR="000E69E7">
        <w:rPr>
          <w:rFonts w:cs="Arial"/>
          <w:lang w:val="en-GB"/>
        </w:rPr>
        <w:t xml:space="preserve">should </w:t>
      </w:r>
      <w:r>
        <w:rPr>
          <w:rFonts w:cs="Arial"/>
          <w:lang w:val="en-GB"/>
        </w:rPr>
        <w:t>ensure that e</w:t>
      </w:r>
      <w:r w:rsidR="00DA4802" w:rsidRPr="00C5506B">
        <w:rPr>
          <w:rFonts w:cs="Arial"/>
          <w:lang w:val="en-GB"/>
        </w:rPr>
        <w:t>vidence</w:t>
      </w:r>
      <w:r>
        <w:rPr>
          <w:rFonts w:cs="Arial"/>
          <w:lang w:val="en-GB"/>
        </w:rPr>
        <w:t xml:space="preserve"> is gathered from as many areas as possible to ensure a holistic view of the person – including the evidence provided by the individual. </w:t>
      </w:r>
      <w:r w:rsidR="00DA4802" w:rsidRPr="00C5506B">
        <w:rPr>
          <w:rFonts w:cs="Arial"/>
          <w:lang w:val="en-GB"/>
        </w:rPr>
        <w:t xml:space="preserve"> </w:t>
      </w:r>
    </w:p>
    <w:p w:rsidR="00021DC5" w:rsidRDefault="00021DC5" w:rsidP="00DA4802">
      <w:pPr>
        <w:rPr>
          <w:rFonts w:cs="Arial"/>
          <w:lang w:val="en-GB"/>
        </w:rPr>
      </w:pPr>
    </w:p>
    <w:p w:rsidR="00021DC5" w:rsidRDefault="004E5DFF" w:rsidP="00DA4802">
      <w:pPr>
        <w:rPr>
          <w:rFonts w:cs="Arial"/>
          <w:lang w:val="en-GB"/>
        </w:rPr>
      </w:pPr>
      <w:r>
        <w:rPr>
          <w:rFonts w:cs="Arial"/>
          <w:b/>
          <w:lang w:val="en-GB"/>
        </w:rPr>
        <w:t>We would ask the review team to consider making recommendations that give clarity to how evidence is gathered and considered throughout the PIP process.</w:t>
      </w:r>
      <w:r w:rsidR="00DA4802" w:rsidRPr="00C5506B">
        <w:rPr>
          <w:rFonts w:cs="Arial"/>
          <w:lang w:val="en-GB"/>
        </w:rPr>
        <w:br/>
      </w:r>
      <w:r w:rsidR="00DA4802" w:rsidRPr="00C5506B">
        <w:rPr>
          <w:rFonts w:cs="Arial"/>
          <w:lang w:val="en-GB"/>
        </w:rPr>
        <w:br/>
      </w:r>
      <w:r w:rsidR="00C5506B">
        <w:rPr>
          <w:rFonts w:cs="Arial"/>
          <w:lang w:val="en-GB"/>
        </w:rPr>
        <w:t>12</w:t>
      </w:r>
      <w:r w:rsidR="00C5506B">
        <w:rPr>
          <w:rFonts w:cs="Arial"/>
          <w:lang w:val="en-GB"/>
        </w:rPr>
        <w:tab/>
      </w:r>
      <w:r w:rsidR="00DA4802" w:rsidRPr="00C5506B">
        <w:rPr>
          <w:rFonts w:cs="Arial"/>
          <w:lang w:val="en-GB"/>
        </w:rPr>
        <w:t>Barriers to pro</w:t>
      </w:r>
      <w:r w:rsidR="00021DC5">
        <w:rPr>
          <w:rFonts w:cs="Arial"/>
          <w:lang w:val="en-GB"/>
        </w:rPr>
        <w:t xml:space="preserve">viding further evidence </w:t>
      </w:r>
      <w:r w:rsidR="00021DC5">
        <w:rPr>
          <w:rFonts w:cs="Arial"/>
          <w:lang w:val="en-GB"/>
        </w:rPr>
        <w:br/>
      </w:r>
      <w:r w:rsidR="00021DC5">
        <w:rPr>
          <w:rFonts w:cs="Arial"/>
          <w:lang w:val="en-GB"/>
        </w:rPr>
        <w:br/>
        <w:t>Disabled</w:t>
      </w:r>
      <w:r w:rsidR="00DA4802" w:rsidRPr="00C5506B">
        <w:rPr>
          <w:rFonts w:cs="Arial"/>
          <w:lang w:val="en-GB"/>
        </w:rPr>
        <w:t xml:space="preserve"> </w:t>
      </w:r>
      <w:r w:rsidR="00C5506B">
        <w:rPr>
          <w:rFonts w:cs="Arial"/>
          <w:lang w:val="en-GB"/>
        </w:rPr>
        <w:t>people</w:t>
      </w:r>
      <w:r w:rsidR="00DA4802" w:rsidRPr="00C5506B">
        <w:rPr>
          <w:rFonts w:cs="Arial"/>
          <w:lang w:val="en-GB"/>
        </w:rPr>
        <w:t xml:space="preserve"> </w:t>
      </w:r>
      <w:r w:rsidR="00021DC5">
        <w:rPr>
          <w:rFonts w:cs="Arial"/>
          <w:lang w:val="en-GB"/>
        </w:rPr>
        <w:t xml:space="preserve">have </w:t>
      </w:r>
      <w:r w:rsidR="00DA4802" w:rsidRPr="00C5506B">
        <w:rPr>
          <w:rFonts w:cs="Arial"/>
          <w:lang w:val="en-GB"/>
        </w:rPr>
        <w:t>cite</w:t>
      </w:r>
      <w:r w:rsidR="00021DC5">
        <w:rPr>
          <w:rFonts w:cs="Arial"/>
          <w:lang w:val="en-GB"/>
        </w:rPr>
        <w:t>d</w:t>
      </w:r>
      <w:r w:rsidR="00DA4802" w:rsidRPr="00C5506B">
        <w:rPr>
          <w:rFonts w:cs="Arial"/>
          <w:lang w:val="en-GB"/>
        </w:rPr>
        <w:t xml:space="preserve"> cost and time as the principal barriers to providing fur</w:t>
      </w:r>
      <w:r w:rsidR="00021DC5">
        <w:rPr>
          <w:rFonts w:cs="Arial"/>
          <w:lang w:val="en-GB"/>
        </w:rPr>
        <w:t>ther evidence. Also, disabled people have reported to us</w:t>
      </w:r>
      <w:r w:rsidR="00DA4802" w:rsidRPr="00C5506B">
        <w:rPr>
          <w:rFonts w:cs="Arial"/>
          <w:lang w:val="en-GB"/>
        </w:rPr>
        <w:t xml:space="preserve"> </w:t>
      </w:r>
      <w:r w:rsidR="00DA4802" w:rsidRPr="00C5506B">
        <w:rPr>
          <w:rFonts w:cs="Arial"/>
          <w:lang w:val="en-GB"/>
        </w:rPr>
        <w:lastRenderedPageBreak/>
        <w:t>incidences of health professionals refusing to provide further evidence, ev</w:t>
      </w:r>
      <w:r w:rsidR="00021DC5">
        <w:rPr>
          <w:rFonts w:cs="Arial"/>
          <w:lang w:val="en-GB"/>
        </w:rPr>
        <w:t xml:space="preserve">en if it would be paid for. </w:t>
      </w:r>
      <w:r w:rsidR="00021DC5">
        <w:rPr>
          <w:rFonts w:cs="Arial"/>
          <w:lang w:val="en-GB"/>
        </w:rPr>
        <w:br/>
      </w:r>
    </w:p>
    <w:p w:rsidR="004E5DFF" w:rsidRDefault="00021DC5" w:rsidP="00DA4802">
      <w:pPr>
        <w:rPr>
          <w:rFonts w:cs="Arial"/>
          <w:lang w:val="en-GB"/>
        </w:rPr>
      </w:pPr>
      <w:r>
        <w:rPr>
          <w:rFonts w:cs="Arial"/>
          <w:lang w:val="en-GB"/>
        </w:rPr>
        <w:t xml:space="preserve">Disabled people have also reported to us </w:t>
      </w:r>
      <w:r w:rsidR="00DA4802" w:rsidRPr="00C5506B">
        <w:rPr>
          <w:rFonts w:cs="Arial"/>
          <w:lang w:val="en-GB"/>
        </w:rPr>
        <w:t xml:space="preserve">cases where there has been considerable confusion over who is to request the further evidence, and </w:t>
      </w:r>
      <w:r>
        <w:rPr>
          <w:rFonts w:cs="Arial"/>
          <w:lang w:val="en-GB"/>
        </w:rPr>
        <w:t xml:space="preserve">our case work has shown </w:t>
      </w:r>
      <w:r w:rsidR="001B7BDF">
        <w:rPr>
          <w:rFonts w:cs="Arial"/>
          <w:lang w:val="en-GB"/>
        </w:rPr>
        <w:t>that some people with a health condition or impairment sometimes lack the necessary capacity and capability</w:t>
      </w:r>
      <w:r w:rsidR="00DA4802" w:rsidRPr="00C5506B">
        <w:rPr>
          <w:rFonts w:cs="Arial"/>
          <w:lang w:val="en-GB"/>
        </w:rPr>
        <w:t xml:space="preserve"> to do so, for example those </w:t>
      </w:r>
      <w:r w:rsidR="00C5506B">
        <w:rPr>
          <w:rFonts w:cs="Arial"/>
          <w:lang w:val="en-GB"/>
        </w:rPr>
        <w:t>people</w:t>
      </w:r>
      <w:r w:rsidR="00DA4802" w:rsidRPr="00C5506B">
        <w:rPr>
          <w:rFonts w:cs="Arial"/>
          <w:lang w:val="en-GB"/>
        </w:rPr>
        <w:t xml:space="preserve"> with mental health, learning disabilities or other cognitive impairments.</w:t>
      </w:r>
      <w:r w:rsidR="001B7BDF">
        <w:rPr>
          <w:rFonts w:cs="Arial"/>
          <w:lang w:val="en-GB"/>
        </w:rPr>
        <w:t xml:space="preserve"> </w:t>
      </w:r>
    </w:p>
    <w:p w:rsidR="004E5DFF" w:rsidRDefault="004E5DFF" w:rsidP="00DA4802">
      <w:pPr>
        <w:rPr>
          <w:rFonts w:cs="Arial"/>
          <w:lang w:val="en-GB"/>
        </w:rPr>
      </w:pPr>
    </w:p>
    <w:p w:rsidR="001B7BDF" w:rsidRDefault="004E5DFF" w:rsidP="00DA4802">
      <w:pPr>
        <w:rPr>
          <w:rFonts w:cs="Arial"/>
          <w:lang w:val="en-GB"/>
        </w:rPr>
      </w:pPr>
      <w:r w:rsidRPr="004E5DFF">
        <w:rPr>
          <w:rFonts w:cs="Arial"/>
          <w:b/>
          <w:lang w:val="en-GB"/>
        </w:rPr>
        <w:t xml:space="preserve">We would ask the review team to consider making recommendations on where the responsibility is for providing evidence and how </w:t>
      </w:r>
      <w:proofErr w:type="spellStart"/>
      <w:r w:rsidRPr="004E5DFF">
        <w:rPr>
          <w:rFonts w:cs="Arial"/>
          <w:b/>
          <w:lang w:val="en-GB"/>
        </w:rPr>
        <w:t>DfC</w:t>
      </w:r>
      <w:proofErr w:type="spellEnd"/>
      <w:r w:rsidRPr="004E5DFF">
        <w:rPr>
          <w:rFonts w:cs="Arial"/>
          <w:b/>
          <w:lang w:val="en-GB"/>
        </w:rPr>
        <w:t xml:space="preserve"> can work with health care professionals to ensure there is an understanding of those responsibilities.</w:t>
      </w:r>
      <w:r>
        <w:rPr>
          <w:rFonts w:cs="Arial"/>
          <w:lang w:val="en-GB"/>
        </w:rPr>
        <w:t xml:space="preserve"> </w:t>
      </w:r>
      <w:r w:rsidR="00DA4802" w:rsidRPr="00C5506B">
        <w:rPr>
          <w:rFonts w:cs="Arial"/>
          <w:lang w:val="en-GB"/>
        </w:rPr>
        <w:br/>
      </w:r>
      <w:r w:rsidR="00DA4802" w:rsidRPr="00C5506B">
        <w:rPr>
          <w:rFonts w:cs="Arial"/>
          <w:lang w:val="en-GB"/>
        </w:rPr>
        <w:br/>
      </w:r>
      <w:r w:rsidR="00C5506B">
        <w:rPr>
          <w:rFonts w:cs="Arial"/>
          <w:lang w:val="en-GB"/>
        </w:rPr>
        <w:t>13</w:t>
      </w:r>
      <w:r w:rsidR="00C5506B">
        <w:rPr>
          <w:rFonts w:cs="Arial"/>
          <w:lang w:val="en-GB"/>
        </w:rPr>
        <w:tab/>
      </w:r>
      <w:r w:rsidR="00DA4802" w:rsidRPr="00C5506B">
        <w:rPr>
          <w:rFonts w:cs="Arial"/>
          <w:lang w:val="en-GB"/>
        </w:rPr>
        <w:t xml:space="preserve">Time periods </w:t>
      </w:r>
      <w:r w:rsidR="00DA4802" w:rsidRPr="00C5506B">
        <w:rPr>
          <w:rFonts w:cs="Arial"/>
          <w:lang w:val="en-GB"/>
        </w:rPr>
        <w:br/>
      </w:r>
      <w:r w:rsidR="00DA4802" w:rsidRPr="00C5506B">
        <w:rPr>
          <w:rFonts w:cs="Arial"/>
          <w:lang w:val="en-GB"/>
        </w:rPr>
        <w:br/>
      </w:r>
      <w:r w:rsidR="00C5506B">
        <w:rPr>
          <w:rFonts w:cs="Arial"/>
          <w:lang w:val="en-GB"/>
        </w:rPr>
        <w:t xml:space="preserve">Many </w:t>
      </w:r>
      <w:r w:rsidR="001B7BDF">
        <w:rPr>
          <w:rFonts w:cs="Arial"/>
          <w:lang w:val="en-GB"/>
        </w:rPr>
        <w:t xml:space="preserve">of the </w:t>
      </w:r>
      <w:r w:rsidR="00C5506B">
        <w:rPr>
          <w:rFonts w:cs="Arial"/>
          <w:lang w:val="en-GB"/>
        </w:rPr>
        <w:t xml:space="preserve">people </w:t>
      </w:r>
      <w:r w:rsidR="001B7BDF">
        <w:rPr>
          <w:rFonts w:cs="Arial"/>
          <w:lang w:val="en-GB"/>
        </w:rPr>
        <w:t xml:space="preserve">we work with </w:t>
      </w:r>
      <w:r w:rsidR="00C5506B">
        <w:rPr>
          <w:rFonts w:cs="Arial"/>
          <w:lang w:val="en-GB"/>
        </w:rPr>
        <w:t xml:space="preserve">who </w:t>
      </w:r>
      <w:r w:rsidR="001B7BDF">
        <w:rPr>
          <w:rFonts w:cs="Arial"/>
          <w:lang w:val="en-GB"/>
        </w:rPr>
        <w:t xml:space="preserve">have gone </w:t>
      </w:r>
      <w:r w:rsidR="000E69E7">
        <w:rPr>
          <w:rFonts w:cs="Arial"/>
          <w:lang w:val="en-GB"/>
        </w:rPr>
        <w:t xml:space="preserve">through, </w:t>
      </w:r>
      <w:r w:rsidR="001B7BDF">
        <w:rPr>
          <w:rFonts w:cs="Arial"/>
          <w:lang w:val="en-GB"/>
        </w:rPr>
        <w:t xml:space="preserve">or </w:t>
      </w:r>
      <w:r w:rsidR="00C5506B">
        <w:rPr>
          <w:rFonts w:cs="Arial"/>
          <w:lang w:val="en-GB"/>
        </w:rPr>
        <w:t>are going through</w:t>
      </w:r>
      <w:r w:rsidR="000E69E7">
        <w:rPr>
          <w:rFonts w:cs="Arial"/>
          <w:lang w:val="en-GB"/>
        </w:rPr>
        <w:t>,</w:t>
      </w:r>
      <w:r w:rsidR="00C5506B">
        <w:rPr>
          <w:rFonts w:cs="Arial"/>
          <w:lang w:val="en-GB"/>
        </w:rPr>
        <w:t xml:space="preserve"> the PIP process become vulnerable </w:t>
      </w:r>
      <w:r w:rsidR="001B7BDF">
        <w:rPr>
          <w:rFonts w:cs="Arial"/>
          <w:lang w:val="en-GB"/>
        </w:rPr>
        <w:t>(or even more so) because</w:t>
      </w:r>
      <w:r w:rsidR="00C5506B">
        <w:rPr>
          <w:rFonts w:cs="Arial"/>
          <w:lang w:val="en-GB"/>
        </w:rPr>
        <w:t xml:space="preserve"> the </w:t>
      </w:r>
      <w:r w:rsidR="00DA4802" w:rsidRPr="00C5506B">
        <w:rPr>
          <w:rFonts w:cs="Arial"/>
          <w:lang w:val="en-GB"/>
        </w:rPr>
        <w:t xml:space="preserve">process is extremely daunting and stressful for them. </w:t>
      </w:r>
    </w:p>
    <w:p w:rsidR="004E5DFF" w:rsidRDefault="004E5DFF" w:rsidP="00DA4802">
      <w:pPr>
        <w:rPr>
          <w:rFonts w:cs="Arial"/>
          <w:lang w:val="en-GB"/>
        </w:rPr>
      </w:pPr>
    </w:p>
    <w:p w:rsidR="004E5DFF" w:rsidRPr="001D65DD" w:rsidRDefault="004E5DFF" w:rsidP="00DA4802">
      <w:pPr>
        <w:rPr>
          <w:rFonts w:cs="Arial"/>
          <w:b/>
          <w:lang w:val="en-GB"/>
        </w:rPr>
      </w:pPr>
      <w:r w:rsidRPr="001D65DD">
        <w:rPr>
          <w:rFonts w:cs="Arial"/>
          <w:b/>
          <w:lang w:val="en-GB"/>
        </w:rPr>
        <w:t xml:space="preserve">We would ask that the review team make recommendations to the Department for Communities to: </w:t>
      </w:r>
    </w:p>
    <w:p w:rsidR="001B7BDF" w:rsidRDefault="001B7BDF" w:rsidP="00DA4802">
      <w:pPr>
        <w:rPr>
          <w:rFonts w:cs="Arial"/>
          <w:lang w:val="en-GB"/>
        </w:rPr>
      </w:pPr>
    </w:p>
    <w:p w:rsidR="001D65DD" w:rsidRDefault="004E5DFF" w:rsidP="00DA4802">
      <w:pPr>
        <w:rPr>
          <w:rFonts w:cs="Arial"/>
          <w:b/>
          <w:lang w:val="en-GB"/>
        </w:rPr>
      </w:pPr>
      <w:r>
        <w:rPr>
          <w:rFonts w:cs="Arial"/>
          <w:b/>
          <w:lang w:val="en-GB"/>
        </w:rPr>
        <w:t>Allow</w:t>
      </w:r>
      <w:r w:rsidR="001B7BDF">
        <w:rPr>
          <w:rFonts w:cs="Arial"/>
          <w:b/>
          <w:lang w:val="en-GB"/>
        </w:rPr>
        <w:t xml:space="preserve"> for </w:t>
      </w:r>
      <w:r w:rsidR="00DA4802" w:rsidRPr="001B7BDF">
        <w:rPr>
          <w:rFonts w:cs="Arial"/>
          <w:b/>
          <w:lang w:val="en-GB"/>
        </w:rPr>
        <w:t xml:space="preserve">extensions of time to complete the PIP form, which is very lengthy, complex and laborious be given. This would alleviate pressure on support agencies who assist </w:t>
      </w:r>
      <w:r w:rsidR="00C5506B" w:rsidRPr="001B7BDF">
        <w:rPr>
          <w:rFonts w:cs="Arial"/>
          <w:b/>
          <w:lang w:val="en-GB"/>
        </w:rPr>
        <w:t>people</w:t>
      </w:r>
      <w:r w:rsidR="00DA4802" w:rsidRPr="001B7BDF">
        <w:rPr>
          <w:rFonts w:cs="Arial"/>
          <w:b/>
          <w:lang w:val="en-GB"/>
        </w:rPr>
        <w:t xml:space="preserve"> with the completion of forms, and would also ease the stress of the process on </w:t>
      </w:r>
      <w:r w:rsidR="00C5506B" w:rsidRPr="001B7BDF">
        <w:rPr>
          <w:rFonts w:cs="Arial"/>
          <w:b/>
          <w:lang w:val="en-GB"/>
        </w:rPr>
        <w:t>people</w:t>
      </w:r>
      <w:r w:rsidR="00DA4802" w:rsidRPr="001B7BDF">
        <w:rPr>
          <w:rFonts w:cs="Arial"/>
          <w:b/>
          <w:lang w:val="en-GB"/>
        </w:rPr>
        <w:t xml:space="preserve">. </w:t>
      </w:r>
      <w:r w:rsidR="00DA4802" w:rsidRPr="001B7BDF">
        <w:rPr>
          <w:rFonts w:cs="Arial"/>
          <w:b/>
          <w:lang w:val="en-GB"/>
        </w:rPr>
        <w:br/>
      </w:r>
      <w:r w:rsidR="00DA4802" w:rsidRPr="00C5506B">
        <w:rPr>
          <w:rFonts w:cs="Arial"/>
          <w:lang w:val="en-GB"/>
        </w:rPr>
        <w:br/>
      </w:r>
      <w:r w:rsidR="001D65DD">
        <w:rPr>
          <w:rFonts w:cs="Arial"/>
          <w:b/>
          <w:lang w:val="en-GB"/>
        </w:rPr>
        <w:t>A</w:t>
      </w:r>
      <w:r w:rsidR="001B7BDF">
        <w:rPr>
          <w:rFonts w:cs="Arial"/>
          <w:b/>
          <w:lang w:val="en-GB"/>
        </w:rPr>
        <w:t xml:space="preserve">llows the </w:t>
      </w:r>
      <w:r w:rsidR="00DA4802" w:rsidRPr="001B7BDF">
        <w:rPr>
          <w:rFonts w:cs="Arial"/>
          <w:b/>
          <w:lang w:val="en-GB"/>
        </w:rPr>
        <w:t>option of more than one c</w:t>
      </w:r>
      <w:r w:rsidR="001B7BDF">
        <w:rPr>
          <w:rFonts w:cs="Arial"/>
          <w:b/>
          <w:lang w:val="en-GB"/>
        </w:rPr>
        <w:t>hange of appointment be offered</w:t>
      </w:r>
      <w:r w:rsidR="00DA4802" w:rsidRPr="001B7BDF">
        <w:rPr>
          <w:rFonts w:cs="Arial"/>
          <w:b/>
          <w:lang w:val="en-GB"/>
        </w:rPr>
        <w:t xml:space="preserve"> to </w:t>
      </w:r>
      <w:r w:rsidR="00C5506B" w:rsidRPr="001B7BDF">
        <w:rPr>
          <w:rFonts w:cs="Arial"/>
          <w:b/>
          <w:lang w:val="en-GB"/>
        </w:rPr>
        <w:t>people</w:t>
      </w:r>
      <w:r w:rsidR="00DA4802" w:rsidRPr="001B7BDF">
        <w:rPr>
          <w:rFonts w:cs="Arial"/>
          <w:b/>
          <w:lang w:val="en-GB"/>
        </w:rPr>
        <w:t xml:space="preserve"> where it is patently appropriate to do so, for example, in situations where </w:t>
      </w:r>
      <w:r w:rsidR="00C5506B" w:rsidRPr="001B7BDF">
        <w:rPr>
          <w:rFonts w:cs="Arial"/>
          <w:b/>
          <w:lang w:val="en-GB"/>
        </w:rPr>
        <w:t>people</w:t>
      </w:r>
      <w:r w:rsidR="00DA4802" w:rsidRPr="001B7BDF">
        <w:rPr>
          <w:rFonts w:cs="Arial"/>
          <w:b/>
          <w:lang w:val="en-GB"/>
        </w:rPr>
        <w:t xml:space="preserve"> have mental health, cognitive or other such impairments. </w:t>
      </w:r>
    </w:p>
    <w:p w:rsidR="001D65DD" w:rsidRDefault="001D65DD" w:rsidP="00DA4802">
      <w:pPr>
        <w:rPr>
          <w:rFonts w:cs="Arial"/>
          <w:b/>
          <w:lang w:val="en-GB"/>
        </w:rPr>
      </w:pPr>
    </w:p>
    <w:p w:rsidR="001B7BDF" w:rsidRPr="001D65DD" w:rsidRDefault="000E69E7" w:rsidP="00DA4802">
      <w:pPr>
        <w:rPr>
          <w:rFonts w:cs="Arial"/>
          <w:b/>
          <w:lang w:val="en-GB"/>
        </w:rPr>
      </w:pPr>
      <w:r>
        <w:rPr>
          <w:rFonts w:cs="Arial"/>
          <w:b/>
          <w:lang w:val="en-GB"/>
        </w:rPr>
        <w:t>I</w:t>
      </w:r>
      <w:r w:rsidR="00DA4802" w:rsidRPr="001B7BDF">
        <w:rPr>
          <w:rFonts w:cs="Arial"/>
          <w:b/>
          <w:lang w:val="en-GB"/>
        </w:rPr>
        <w:t xml:space="preserve">dentify vulnerable </w:t>
      </w:r>
      <w:r w:rsidR="00C5506B" w:rsidRPr="001B7BDF">
        <w:rPr>
          <w:rFonts w:cs="Arial"/>
          <w:b/>
          <w:lang w:val="en-GB"/>
        </w:rPr>
        <w:t>people</w:t>
      </w:r>
      <w:r w:rsidR="00DA4802" w:rsidRPr="001B7BDF">
        <w:rPr>
          <w:rFonts w:cs="Arial"/>
          <w:b/>
          <w:lang w:val="en-GB"/>
        </w:rPr>
        <w:t xml:space="preserve"> who may need additional support in the claims process as a result of their health condition or impairment, especially at the initial claims stage.</w:t>
      </w:r>
      <w:r w:rsidR="00DA4802" w:rsidRPr="00C5506B">
        <w:rPr>
          <w:rFonts w:cs="Arial"/>
          <w:lang w:val="en-GB"/>
        </w:rPr>
        <w:t xml:space="preserve"> </w:t>
      </w:r>
      <w:r w:rsidR="00DA4802" w:rsidRPr="00C5506B">
        <w:rPr>
          <w:rFonts w:cs="Arial"/>
          <w:lang w:val="en-GB"/>
        </w:rPr>
        <w:br/>
      </w:r>
      <w:r w:rsidR="00DA4802" w:rsidRPr="00C5506B">
        <w:rPr>
          <w:rFonts w:cs="Arial"/>
          <w:lang w:val="en-GB"/>
        </w:rPr>
        <w:br/>
      </w:r>
      <w:r w:rsidR="00C5506B">
        <w:rPr>
          <w:rFonts w:cs="Arial"/>
          <w:lang w:val="en-GB"/>
        </w:rPr>
        <w:t>14</w:t>
      </w:r>
      <w:r w:rsidR="00C5506B">
        <w:rPr>
          <w:rFonts w:cs="Arial"/>
          <w:lang w:val="en-GB"/>
        </w:rPr>
        <w:tab/>
      </w:r>
      <w:r w:rsidR="00DA4802" w:rsidRPr="00C5506B">
        <w:rPr>
          <w:rFonts w:cs="Arial"/>
          <w:lang w:val="en-GB"/>
        </w:rPr>
        <w:t xml:space="preserve">Lapse of time </w:t>
      </w:r>
      <w:r w:rsidR="00DA4802" w:rsidRPr="00C5506B">
        <w:rPr>
          <w:rFonts w:cs="Arial"/>
          <w:lang w:val="en-GB"/>
        </w:rPr>
        <w:br/>
      </w:r>
      <w:r w:rsidR="00DA4802" w:rsidRPr="00C5506B">
        <w:rPr>
          <w:rFonts w:cs="Arial"/>
          <w:lang w:val="en-GB"/>
        </w:rPr>
        <w:br/>
        <w:t xml:space="preserve">There is concern amongst those we work with as to the length of time the PIP process takes, and the lengthy nature of the current process is </w:t>
      </w:r>
      <w:r w:rsidR="00DA4802" w:rsidRPr="00C5506B">
        <w:rPr>
          <w:rFonts w:cs="Arial"/>
          <w:lang w:val="en-GB"/>
        </w:rPr>
        <w:lastRenderedPageBreak/>
        <w:t xml:space="preserve">adding additional and unnecessary stress to </w:t>
      </w:r>
      <w:r w:rsidR="001B7BDF">
        <w:rPr>
          <w:rFonts w:cs="Arial"/>
          <w:lang w:val="en-GB"/>
        </w:rPr>
        <w:t xml:space="preserve">disabled </w:t>
      </w:r>
      <w:r w:rsidR="00C5506B">
        <w:rPr>
          <w:rFonts w:cs="Arial"/>
          <w:lang w:val="en-GB"/>
        </w:rPr>
        <w:t>people</w:t>
      </w:r>
      <w:r w:rsidR="001B7BDF">
        <w:rPr>
          <w:rFonts w:cs="Arial"/>
          <w:lang w:val="en-GB"/>
        </w:rPr>
        <w:t xml:space="preserve"> with whom we work</w:t>
      </w:r>
      <w:r w:rsidR="00DA4802" w:rsidRPr="00C5506B">
        <w:rPr>
          <w:rFonts w:cs="Arial"/>
          <w:lang w:val="en-GB"/>
        </w:rPr>
        <w:t xml:space="preserve">. </w:t>
      </w:r>
    </w:p>
    <w:p w:rsidR="001B7BDF" w:rsidRDefault="001B7BDF" w:rsidP="00DA4802">
      <w:pPr>
        <w:rPr>
          <w:rFonts w:cs="Arial"/>
          <w:lang w:val="en-GB"/>
        </w:rPr>
      </w:pPr>
    </w:p>
    <w:p w:rsidR="001B7BDF" w:rsidRDefault="001B7BDF" w:rsidP="00DA4802">
      <w:pPr>
        <w:rPr>
          <w:rFonts w:cs="Arial"/>
          <w:lang w:val="en-GB"/>
        </w:rPr>
      </w:pPr>
      <w:r w:rsidRPr="001B7BDF">
        <w:rPr>
          <w:rFonts w:cs="Arial"/>
          <w:lang w:val="en-GB"/>
        </w:rPr>
        <w:t xml:space="preserve">Also, </w:t>
      </w:r>
      <w:r>
        <w:rPr>
          <w:rFonts w:cs="Arial"/>
          <w:lang w:val="en-GB"/>
        </w:rPr>
        <w:t>disabled people have reported to us their concern as to</w:t>
      </w:r>
      <w:r w:rsidRPr="001B7BDF">
        <w:rPr>
          <w:rFonts w:cs="Arial"/>
          <w:lang w:val="en-GB"/>
        </w:rPr>
        <w:t xml:space="preserve"> how contemporaneous the notes made by Health Care Assessors are following a face to face PIP assessment.</w:t>
      </w:r>
    </w:p>
    <w:p w:rsidR="001B7BDF" w:rsidRDefault="001B7BDF" w:rsidP="00DA4802">
      <w:pPr>
        <w:rPr>
          <w:rFonts w:cs="Arial"/>
          <w:lang w:val="en-GB"/>
        </w:rPr>
      </w:pPr>
    </w:p>
    <w:p w:rsidR="001D65DD" w:rsidRPr="001D65DD" w:rsidRDefault="001D65DD" w:rsidP="001D65DD">
      <w:pPr>
        <w:rPr>
          <w:rFonts w:cs="Arial"/>
          <w:b/>
          <w:lang w:val="en-GB"/>
        </w:rPr>
      </w:pPr>
      <w:r w:rsidRPr="001D65DD">
        <w:rPr>
          <w:rFonts w:cs="Arial"/>
          <w:b/>
          <w:lang w:val="en-GB"/>
        </w:rPr>
        <w:t xml:space="preserve">We would ask that the review team make recommendations to the Department for Communities to: </w:t>
      </w:r>
    </w:p>
    <w:p w:rsidR="001D65DD" w:rsidRDefault="001D65DD" w:rsidP="00DA4802">
      <w:pPr>
        <w:rPr>
          <w:rFonts w:cs="Arial"/>
          <w:b/>
          <w:lang w:val="en-GB"/>
        </w:rPr>
      </w:pPr>
    </w:p>
    <w:p w:rsidR="00BA1790" w:rsidRPr="00C64D60" w:rsidRDefault="001D65DD" w:rsidP="00DA4802">
      <w:pPr>
        <w:rPr>
          <w:rFonts w:cs="Arial"/>
          <w:lang w:val="en-GB"/>
        </w:rPr>
      </w:pPr>
      <w:r>
        <w:rPr>
          <w:rFonts w:cs="Arial"/>
          <w:b/>
          <w:lang w:val="en-GB"/>
        </w:rPr>
        <w:t>Ensure</w:t>
      </w:r>
      <w:r w:rsidR="001B7BDF">
        <w:rPr>
          <w:rFonts w:cs="Arial"/>
          <w:b/>
          <w:lang w:val="en-GB"/>
        </w:rPr>
        <w:t xml:space="preserve"> that the </w:t>
      </w:r>
      <w:r w:rsidR="00DA4802" w:rsidRPr="001B7BDF">
        <w:rPr>
          <w:rFonts w:cs="Arial"/>
          <w:b/>
          <w:lang w:val="en-GB"/>
        </w:rPr>
        <w:t>16 week period that is currently in place in Great Britain from the date of the first registration of a claim to the decision at the very least be matched in N</w:t>
      </w:r>
      <w:r w:rsidR="001B7BDF">
        <w:rPr>
          <w:rFonts w:cs="Arial"/>
          <w:b/>
          <w:lang w:val="en-GB"/>
        </w:rPr>
        <w:t xml:space="preserve">orthern </w:t>
      </w:r>
      <w:r w:rsidR="00DA4802" w:rsidRPr="001B7BDF">
        <w:rPr>
          <w:rFonts w:cs="Arial"/>
          <w:b/>
          <w:lang w:val="en-GB"/>
        </w:rPr>
        <w:t>I</w:t>
      </w:r>
      <w:r w:rsidR="001B7BDF">
        <w:rPr>
          <w:rFonts w:cs="Arial"/>
          <w:b/>
          <w:lang w:val="en-GB"/>
        </w:rPr>
        <w:t>reland, as a maximum time period people have to wait to receive a decision</w:t>
      </w:r>
      <w:r w:rsidR="00DA4802" w:rsidRPr="001B7BDF">
        <w:rPr>
          <w:rFonts w:cs="Arial"/>
          <w:b/>
          <w:lang w:val="en-GB"/>
        </w:rPr>
        <w:t xml:space="preserve">. </w:t>
      </w:r>
      <w:r w:rsidR="00DA4802" w:rsidRPr="00C5506B">
        <w:rPr>
          <w:rFonts w:cs="Arial"/>
          <w:lang w:val="en-GB"/>
        </w:rPr>
        <w:br/>
      </w:r>
      <w:r w:rsidR="00DA4802" w:rsidRPr="00C5506B">
        <w:rPr>
          <w:rFonts w:cs="Arial"/>
          <w:lang w:val="en-GB"/>
        </w:rPr>
        <w:br/>
      </w:r>
      <w:r w:rsidR="00C5506B">
        <w:rPr>
          <w:rFonts w:cs="Arial"/>
          <w:lang w:val="en-GB"/>
        </w:rPr>
        <w:t>15</w:t>
      </w:r>
      <w:r w:rsidR="00C5506B">
        <w:rPr>
          <w:rFonts w:cs="Arial"/>
          <w:lang w:val="en-GB"/>
        </w:rPr>
        <w:tab/>
        <w:t>People</w:t>
      </w:r>
      <w:r w:rsidR="00DA4802" w:rsidRPr="00C5506B">
        <w:rPr>
          <w:rFonts w:cs="Arial"/>
          <w:lang w:val="en-GB"/>
        </w:rPr>
        <w:t xml:space="preserve"> with multiple health conditions or impairments </w:t>
      </w:r>
      <w:r w:rsidR="00DA4802" w:rsidRPr="00C5506B">
        <w:rPr>
          <w:rFonts w:cs="Arial"/>
          <w:lang w:val="en-GB"/>
        </w:rPr>
        <w:br/>
      </w:r>
      <w:r w:rsidR="00DA4802" w:rsidRPr="00C5506B">
        <w:rPr>
          <w:rFonts w:cs="Arial"/>
          <w:lang w:val="en-GB"/>
        </w:rPr>
        <w:br/>
        <w:t xml:space="preserve">We have received evidence </w:t>
      </w:r>
      <w:r w:rsidR="000A43D5">
        <w:rPr>
          <w:rFonts w:cs="Arial"/>
          <w:lang w:val="en-GB"/>
        </w:rPr>
        <w:t xml:space="preserve">from disabled people </w:t>
      </w:r>
      <w:r w:rsidR="00DA4802" w:rsidRPr="00C5506B">
        <w:rPr>
          <w:rFonts w:cs="Arial"/>
          <w:lang w:val="en-GB"/>
        </w:rPr>
        <w:t xml:space="preserve">that </w:t>
      </w:r>
      <w:r w:rsidR="00C5506B">
        <w:rPr>
          <w:rFonts w:cs="Arial"/>
          <w:lang w:val="en-GB"/>
        </w:rPr>
        <w:t>people</w:t>
      </w:r>
      <w:r w:rsidR="00DA4802" w:rsidRPr="00C5506B">
        <w:rPr>
          <w:rFonts w:cs="Arial"/>
          <w:lang w:val="en-GB"/>
        </w:rPr>
        <w:t xml:space="preserve"> with more than one health condition or impairment are not adequately provided for at the assessment centre, and thr</w:t>
      </w:r>
      <w:r w:rsidR="000E69E7">
        <w:rPr>
          <w:rFonts w:cs="Arial"/>
          <w:lang w:val="en-GB"/>
        </w:rPr>
        <w:t xml:space="preserve">oughout the assessment process. </w:t>
      </w:r>
      <w:r w:rsidR="00DA4802" w:rsidRPr="00C5506B">
        <w:rPr>
          <w:rFonts w:cs="Arial"/>
          <w:lang w:val="en-GB"/>
        </w:rPr>
        <w:t>Often Health Care Assess</w:t>
      </w:r>
      <w:r w:rsidR="000A43D5">
        <w:rPr>
          <w:rFonts w:cs="Arial"/>
          <w:lang w:val="en-GB"/>
        </w:rPr>
        <w:t>ors focus on one of the person</w:t>
      </w:r>
      <w:r w:rsidR="00DA4802" w:rsidRPr="00C5506B">
        <w:rPr>
          <w:rFonts w:cs="Arial"/>
          <w:lang w:val="en-GB"/>
        </w:rPr>
        <w:t>’s health conditions or impairments, and igno</w:t>
      </w:r>
      <w:r w:rsidR="000E69E7">
        <w:rPr>
          <w:rFonts w:cs="Arial"/>
          <w:lang w:val="en-GB"/>
        </w:rPr>
        <w:t>re</w:t>
      </w:r>
      <w:r w:rsidR="00DA4802" w:rsidRPr="00C5506B">
        <w:rPr>
          <w:rFonts w:cs="Arial"/>
          <w:lang w:val="en-GB"/>
        </w:rPr>
        <w:t xml:space="preserve"> the others. </w:t>
      </w:r>
      <w:r w:rsidR="00DA4802" w:rsidRPr="00C5506B">
        <w:rPr>
          <w:rFonts w:cs="Arial"/>
          <w:lang w:val="en-GB"/>
        </w:rPr>
        <w:br/>
      </w:r>
      <w:r w:rsidR="00DA4802" w:rsidRPr="00C5506B">
        <w:rPr>
          <w:rFonts w:cs="Arial"/>
          <w:lang w:val="en-GB"/>
        </w:rPr>
        <w:br/>
      </w:r>
      <w:r w:rsidR="00BA1790">
        <w:rPr>
          <w:rFonts w:cs="Arial"/>
          <w:lang w:val="en-GB"/>
        </w:rPr>
        <w:t>1</w:t>
      </w:r>
      <w:r>
        <w:rPr>
          <w:rFonts w:cs="Arial"/>
          <w:lang w:val="en-GB"/>
        </w:rPr>
        <w:t>6</w:t>
      </w:r>
      <w:r w:rsidR="00BA1790">
        <w:rPr>
          <w:rFonts w:cs="Arial"/>
          <w:lang w:val="en-GB"/>
        </w:rPr>
        <w:tab/>
      </w:r>
      <w:r w:rsidR="00DA4802" w:rsidRPr="00C5506B">
        <w:rPr>
          <w:rFonts w:cs="Arial"/>
          <w:lang w:val="en-GB"/>
        </w:rPr>
        <w:t>Assessment Crit</w:t>
      </w:r>
      <w:r w:rsidR="00840438">
        <w:rPr>
          <w:rFonts w:cs="Arial"/>
          <w:lang w:val="en-GB"/>
        </w:rPr>
        <w:t xml:space="preserve">eria </w:t>
      </w:r>
      <w:r w:rsidR="00840438">
        <w:rPr>
          <w:rFonts w:cs="Arial"/>
          <w:lang w:val="en-GB"/>
        </w:rPr>
        <w:br/>
      </w:r>
      <w:r w:rsidR="00840438">
        <w:rPr>
          <w:rFonts w:cs="Arial"/>
          <w:lang w:val="en-GB"/>
        </w:rPr>
        <w:br/>
        <w:t>Disabled people have told us</w:t>
      </w:r>
      <w:r w:rsidR="00DA4802" w:rsidRPr="00C5506B">
        <w:rPr>
          <w:rFonts w:cs="Arial"/>
          <w:lang w:val="en-GB"/>
        </w:rPr>
        <w:t xml:space="preserve"> that </w:t>
      </w:r>
      <w:r w:rsidR="00840438">
        <w:rPr>
          <w:rFonts w:cs="Arial"/>
          <w:lang w:val="en-GB"/>
        </w:rPr>
        <w:t xml:space="preserve">they feel that </w:t>
      </w:r>
      <w:r w:rsidR="00DA4802" w:rsidRPr="00C5506B">
        <w:rPr>
          <w:rFonts w:cs="Arial"/>
          <w:lang w:val="en-GB"/>
        </w:rPr>
        <w:t xml:space="preserve">irrelevant factors </w:t>
      </w:r>
      <w:r w:rsidR="006D784C">
        <w:rPr>
          <w:rFonts w:cs="Arial"/>
          <w:lang w:val="en-GB"/>
        </w:rPr>
        <w:t xml:space="preserve">are </w:t>
      </w:r>
      <w:r w:rsidR="00DA4802" w:rsidRPr="00C5506B">
        <w:rPr>
          <w:rFonts w:cs="Arial"/>
          <w:lang w:val="en-GB"/>
        </w:rPr>
        <w:t>taken into</w:t>
      </w:r>
      <w:r w:rsidR="00840438">
        <w:rPr>
          <w:rFonts w:cs="Arial"/>
          <w:lang w:val="en-GB"/>
        </w:rPr>
        <w:t xml:space="preserve"> consideration when assessing their</w:t>
      </w:r>
      <w:r w:rsidR="00DA4802" w:rsidRPr="00C5506B">
        <w:rPr>
          <w:rFonts w:cs="Arial"/>
          <w:lang w:val="en-GB"/>
        </w:rPr>
        <w:t xml:space="preserve"> entitlement to PIP. These have included whether </w:t>
      </w:r>
      <w:r w:rsidR="00840438">
        <w:rPr>
          <w:rFonts w:cs="Arial"/>
          <w:lang w:val="en-GB"/>
        </w:rPr>
        <w:t>or not the person</w:t>
      </w:r>
      <w:r w:rsidR="00DA4802" w:rsidRPr="00C5506B">
        <w:rPr>
          <w:rFonts w:cs="Arial"/>
          <w:lang w:val="en-GB"/>
        </w:rPr>
        <w:t xml:space="preserve"> k</w:t>
      </w:r>
      <w:r w:rsidR="00840438">
        <w:rPr>
          <w:rFonts w:cs="Arial"/>
          <w:lang w:val="en-GB"/>
        </w:rPr>
        <w:t>eeps a pet, whether the person</w:t>
      </w:r>
      <w:r w:rsidR="00DA4802" w:rsidRPr="00C5506B">
        <w:rPr>
          <w:rFonts w:cs="Arial"/>
          <w:lang w:val="en-GB"/>
        </w:rPr>
        <w:t xml:space="preserve"> use</w:t>
      </w:r>
      <w:r w:rsidR="00840438">
        <w:rPr>
          <w:rFonts w:cs="Arial"/>
          <w:lang w:val="en-GB"/>
        </w:rPr>
        <w:t>s make up and whether a person</w:t>
      </w:r>
      <w:r w:rsidR="00DA4802" w:rsidRPr="00C5506B">
        <w:rPr>
          <w:rFonts w:cs="Arial"/>
          <w:lang w:val="en-GB"/>
        </w:rPr>
        <w:t xml:space="preserve"> </w:t>
      </w:r>
      <w:r w:rsidR="00840438">
        <w:rPr>
          <w:rFonts w:cs="Arial"/>
          <w:lang w:val="en-GB"/>
        </w:rPr>
        <w:t xml:space="preserve">is in employment. </w:t>
      </w:r>
    </w:p>
    <w:p w:rsidR="00840438" w:rsidRDefault="00DA4802" w:rsidP="00DA4802">
      <w:pPr>
        <w:rPr>
          <w:rFonts w:cs="Arial"/>
          <w:lang w:val="en-GB"/>
        </w:rPr>
      </w:pPr>
      <w:r w:rsidRPr="00C5506B">
        <w:rPr>
          <w:rFonts w:cs="Arial"/>
          <w:lang w:val="en-GB"/>
        </w:rPr>
        <w:br/>
      </w:r>
      <w:r w:rsidR="001D65DD">
        <w:rPr>
          <w:rFonts w:cs="Arial"/>
          <w:lang w:val="en-GB"/>
        </w:rPr>
        <w:t>17</w:t>
      </w:r>
      <w:r w:rsidR="00BA1790">
        <w:rPr>
          <w:rFonts w:cs="Arial"/>
          <w:lang w:val="en-GB"/>
        </w:rPr>
        <w:tab/>
      </w:r>
      <w:r w:rsidRPr="00C5506B">
        <w:rPr>
          <w:rFonts w:cs="Arial"/>
          <w:lang w:val="en-GB"/>
        </w:rPr>
        <w:t xml:space="preserve">Length of award </w:t>
      </w:r>
      <w:r w:rsidR="00840438">
        <w:rPr>
          <w:rFonts w:cs="Arial"/>
          <w:lang w:val="en-GB"/>
        </w:rPr>
        <w:br/>
      </w:r>
      <w:r w:rsidR="00840438">
        <w:rPr>
          <w:rFonts w:cs="Arial"/>
          <w:lang w:val="en-GB"/>
        </w:rPr>
        <w:br/>
        <w:t>Disabled people with whom we work, in particular</w:t>
      </w:r>
      <w:r w:rsidRPr="00C5506B">
        <w:rPr>
          <w:rFonts w:cs="Arial"/>
          <w:lang w:val="en-GB"/>
        </w:rPr>
        <w:t xml:space="preserve"> </w:t>
      </w:r>
      <w:r w:rsidR="00C5506B">
        <w:rPr>
          <w:rFonts w:cs="Arial"/>
          <w:lang w:val="en-GB"/>
        </w:rPr>
        <w:t>people</w:t>
      </w:r>
      <w:r w:rsidRPr="00C5506B">
        <w:rPr>
          <w:rFonts w:cs="Arial"/>
          <w:lang w:val="en-GB"/>
        </w:rPr>
        <w:t xml:space="preserve"> who have degenerative health conditions or impairments</w:t>
      </w:r>
      <w:r w:rsidR="00840438">
        <w:rPr>
          <w:rFonts w:cs="Arial"/>
          <w:lang w:val="en-GB"/>
        </w:rPr>
        <w:t>, have reported to us that they</w:t>
      </w:r>
      <w:r w:rsidRPr="00C5506B">
        <w:rPr>
          <w:rFonts w:cs="Arial"/>
          <w:lang w:val="en-GB"/>
        </w:rPr>
        <w:t xml:space="preserve"> have been given an award for a short period of time. </w:t>
      </w:r>
    </w:p>
    <w:p w:rsidR="00840438" w:rsidRDefault="00840438" w:rsidP="00DA4802">
      <w:pPr>
        <w:rPr>
          <w:rFonts w:cs="Arial"/>
          <w:lang w:val="en-GB"/>
        </w:rPr>
      </w:pPr>
    </w:p>
    <w:p w:rsidR="005748B6" w:rsidRDefault="00DA4802" w:rsidP="00DA4802">
      <w:pPr>
        <w:rPr>
          <w:rFonts w:cs="Arial"/>
          <w:lang w:val="en-GB"/>
        </w:rPr>
      </w:pPr>
      <w:r w:rsidRPr="00840438">
        <w:rPr>
          <w:rFonts w:cs="Arial"/>
          <w:b/>
          <w:lang w:val="en-GB"/>
        </w:rPr>
        <w:t>In the case where a person’s condition is not going to improve, for example where the person suffers from dementia or blindness, we recommend a lifetime award.</w:t>
      </w:r>
      <w:r w:rsidRPr="00C5506B">
        <w:rPr>
          <w:rFonts w:cs="Arial"/>
          <w:lang w:val="en-GB"/>
        </w:rPr>
        <w:t xml:space="preserve"> </w:t>
      </w:r>
    </w:p>
    <w:p w:rsidR="001D65DD" w:rsidRDefault="00DA4802" w:rsidP="00DA4802">
      <w:pPr>
        <w:rPr>
          <w:rFonts w:cs="Arial"/>
          <w:lang w:val="en-GB"/>
        </w:rPr>
      </w:pPr>
      <w:r w:rsidRPr="00C5506B">
        <w:rPr>
          <w:rFonts w:cs="Arial"/>
          <w:lang w:val="en-GB"/>
        </w:rPr>
        <w:br/>
      </w:r>
      <w:r w:rsidR="001D65DD">
        <w:rPr>
          <w:rFonts w:cs="Arial"/>
          <w:lang w:val="en-GB"/>
        </w:rPr>
        <w:t>18</w:t>
      </w:r>
      <w:r w:rsidR="00BA1790">
        <w:rPr>
          <w:rFonts w:cs="Arial"/>
          <w:lang w:val="en-GB"/>
        </w:rPr>
        <w:tab/>
      </w:r>
      <w:r w:rsidR="00840438">
        <w:rPr>
          <w:rFonts w:cs="Arial"/>
          <w:lang w:val="en-GB"/>
        </w:rPr>
        <w:t xml:space="preserve">Home visits </w:t>
      </w:r>
      <w:r w:rsidR="001D65DD">
        <w:rPr>
          <w:rFonts w:cs="Arial"/>
          <w:lang w:val="en-GB"/>
        </w:rPr>
        <w:t>&amp; Assessment Appointments</w:t>
      </w:r>
      <w:r w:rsidR="00840438">
        <w:rPr>
          <w:rFonts w:cs="Arial"/>
          <w:lang w:val="en-GB"/>
        </w:rPr>
        <w:br/>
      </w:r>
      <w:r w:rsidR="00840438">
        <w:rPr>
          <w:rFonts w:cs="Arial"/>
          <w:lang w:val="en-GB"/>
        </w:rPr>
        <w:br/>
        <w:t>Disabled people have reported to us cases where they have</w:t>
      </w:r>
      <w:r w:rsidRPr="00C5506B">
        <w:rPr>
          <w:rFonts w:cs="Arial"/>
          <w:lang w:val="en-GB"/>
        </w:rPr>
        <w:t xml:space="preserve"> been </w:t>
      </w:r>
      <w:r w:rsidRPr="00C5506B">
        <w:rPr>
          <w:rFonts w:cs="Arial"/>
          <w:lang w:val="en-GB"/>
        </w:rPr>
        <w:lastRenderedPageBreak/>
        <w:t>refused a home visit, or where such a visit is granted, a refusal by the Health Care Assessor to identify themselves</w:t>
      </w:r>
      <w:r w:rsidR="00840438">
        <w:rPr>
          <w:rFonts w:cs="Arial"/>
          <w:lang w:val="en-GB"/>
        </w:rPr>
        <w:t xml:space="preserve"> before arriving at the person</w:t>
      </w:r>
      <w:r w:rsidRPr="00C5506B">
        <w:rPr>
          <w:rFonts w:cs="Arial"/>
          <w:lang w:val="en-GB"/>
        </w:rPr>
        <w:t>’s dwelling. If a person is unable to attend an assessment centre, or would be uncomfortable doing so, it is imperative Capita and the Department for Communities enable an assessment at home to take place. Many disabled people are vulnerable, and as a result the Health Care Assessor should be identified and known before their visit.</w:t>
      </w:r>
    </w:p>
    <w:p w:rsidR="001D65DD" w:rsidRDefault="001D65DD" w:rsidP="00DA4802">
      <w:pPr>
        <w:rPr>
          <w:rFonts w:cs="Arial"/>
          <w:lang w:val="en-GB"/>
        </w:rPr>
      </w:pPr>
    </w:p>
    <w:p w:rsidR="001D65DD" w:rsidRDefault="001D65DD" w:rsidP="00DA4802">
      <w:pPr>
        <w:rPr>
          <w:rFonts w:cs="Arial"/>
          <w:lang w:val="en-GB"/>
        </w:rPr>
      </w:pPr>
      <w:r w:rsidRPr="00C5506B">
        <w:rPr>
          <w:rFonts w:cs="Arial"/>
          <w:lang w:val="en-GB"/>
        </w:rPr>
        <w:t xml:space="preserve">We are also concerned at </w:t>
      </w:r>
      <w:r>
        <w:rPr>
          <w:rFonts w:cs="Arial"/>
          <w:lang w:val="en-GB"/>
        </w:rPr>
        <w:t>the experience of disabled people who have reported to us that their appointment dates were</w:t>
      </w:r>
      <w:r w:rsidRPr="00C5506B">
        <w:rPr>
          <w:rFonts w:cs="Arial"/>
          <w:lang w:val="en-GB"/>
        </w:rPr>
        <w:t xml:space="preserve"> cancelled by Capita</w:t>
      </w:r>
      <w:r>
        <w:rPr>
          <w:rFonts w:cs="Arial"/>
          <w:lang w:val="en-GB"/>
        </w:rPr>
        <w:t xml:space="preserve"> </w:t>
      </w:r>
      <w:r w:rsidRPr="00C5506B">
        <w:rPr>
          <w:rFonts w:cs="Arial"/>
          <w:lang w:val="en-GB"/>
        </w:rPr>
        <w:t>with very little notice or understanding of the inconvenience and st</w:t>
      </w:r>
      <w:r>
        <w:rPr>
          <w:rFonts w:cs="Arial"/>
          <w:lang w:val="en-GB"/>
        </w:rPr>
        <w:t>ress this causes to the person with the health condition or impairment</w:t>
      </w:r>
      <w:r w:rsidRPr="00C5506B">
        <w:rPr>
          <w:rFonts w:cs="Arial"/>
          <w:lang w:val="en-GB"/>
        </w:rPr>
        <w:t>.</w:t>
      </w:r>
    </w:p>
    <w:p w:rsidR="001D65DD" w:rsidRDefault="001D65DD" w:rsidP="00DA4802">
      <w:pPr>
        <w:rPr>
          <w:rFonts w:cs="Arial"/>
          <w:lang w:val="en-GB"/>
        </w:rPr>
      </w:pPr>
    </w:p>
    <w:p w:rsidR="001D65DD" w:rsidRDefault="001D65DD" w:rsidP="001D65DD">
      <w:pPr>
        <w:rPr>
          <w:rFonts w:cs="Arial"/>
          <w:lang w:val="en-GB"/>
        </w:rPr>
      </w:pPr>
      <w:r>
        <w:rPr>
          <w:rFonts w:cs="Arial"/>
          <w:lang w:val="en-GB"/>
        </w:rPr>
        <w:t>19</w:t>
      </w:r>
      <w:r>
        <w:rPr>
          <w:rFonts w:cs="Arial"/>
          <w:lang w:val="en-GB"/>
        </w:rPr>
        <w:tab/>
      </w:r>
      <w:r w:rsidRPr="00C5506B">
        <w:rPr>
          <w:rFonts w:cs="Arial"/>
          <w:lang w:val="en-GB"/>
        </w:rPr>
        <w:t xml:space="preserve">Rejection rates </w:t>
      </w:r>
      <w:r w:rsidRPr="00C5506B">
        <w:rPr>
          <w:rFonts w:cs="Arial"/>
          <w:lang w:val="en-GB"/>
        </w:rPr>
        <w:br/>
      </w:r>
      <w:r w:rsidRPr="00C5506B">
        <w:rPr>
          <w:rFonts w:cs="Arial"/>
          <w:lang w:val="en-GB"/>
        </w:rPr>
        <w:br/>
      </w:r>
      <w:r>
        <w:rPr>
          <w:rFonts w:cs="Arial"/>
          <w:lang w:val="en-GB"/>
        </w:rPr>
        <w:t>According to the Department for Communities, i</w:t>
      </w:r>
      <w:r w:rsidRPr="00C20D6A">
        <w:rPr>
          <w:rFonts w:cs="Arial"/>
          <w:lang w:val="en-GB"/>
        </w:rPr>
        <w:t xml:space="preserve">n the first year of PIP </w:t>
      </w:r>
      <w:r>
        <w:rPr>
          <w:rFonts w:cs="Arial"/>
          <w:lang w:val="en-GB"/>
        </w:rPr>
        <w:t xml:space="preserve">(June 2016 – July 2017) </w:t>
      </w:r>
      <w:r w:rsidRPr="00C20D6A">
        <w:rPr>
          <w:rFonts w:cs="Arial"/>
          <w:lang w:val="en-GB"/>
        </w:rPr>
        <w:t>in Northern Ireland the Department for Communities official figures state that the award rate (based on initial decision) for new claims overall was 41%, while the award rate for D</w:t>
      </w:r>
      <w:r>
        <w:rPr>
          <w:rFonts w:cs="Arial"/>
          <w:lang w:val="en-GB"/>
        </w:rPr>
        <w:t xml:space="preserve">isability </w:t>
      </w:r>
      <w:r w:rsidRPr="00C20D6A">
        <w:rPr>
          <w:rFonts w:cs="Arial"/>
          <w:lang w:val="en-GB"/>
        </w:rPr>
        <w:t>L</w:t>
      </w:r>
      <w:r>
        <w:rPr>
          <w:rFonts w:cs="Arial"/>
          <w:lang w:val="en-GB"/>
        </w:rPr>
        <w:t xml:space="preserve">iving </w:t>
      </w:r>
      <w:r w:rsidRPr="00C20D6A">
        <w:rPr>
          <w:rFonts w:cs="Arial"/>
          <w:lang w:val="en-GB"/>
        </w:rPr>
        <w:t>A</w:t>
      </w:r>
      <w:r>
        <w:rPr>
          <w:rFonts w:cs="Arial"/>
          <w:lang w:val="en-GB"/>
        </w:rPr>
        <w:t>llowance</w:t>
      </w:r>
      <w:r w:rsidRPr="00C20D6A">
        <w:rPr>
          <w:rFonts w:cs="Arial"/>
          <w:lang w:val="en-GB"/>
        </w:rPr>
        <w:t xml:space="preserve"> Reassessed claims was 64% with the overall award rate being 53%. </w:t>
      </w:r>
      <w:r w:rsidR="00DD5872">
        <w:rPr>
          <w:rFonts w:cs="Arial"/>
          <w:lang w:val="en-GB"/>
        </w:rPr>
        <w:t>(</w:t>
      </w:r>
      <w:hyperlink r:id="rId11" w:history="1">
        <w:r w:rsidR="00DD5872" w:rsidRPr="00D42E17">
          <w:rPr>
            <w:rStyle w:val="Hyperlink"/>
            <w:rFonts w:cs="Arial"/>
            <w:lang w:val="en-GB"/>
          </w:rPr>
          <w:t>https://www.communities-ni.gov.uk/news/northern-ireland-personal-independence-payment-statistics-covering-period-introduction-pip-june-2016</w:t>
        </w:r>
      </w:hyperlink>
      <w:r w:rsidR="00DD5872">
        <w:rPr>
          <w:rFonts w:cs="Arial"/>
          <w:lang w:val="en-GB"/>
        </w:rPr>
        <w:t>)</w:t>
      </w:r>
    </w:p>
    <w:p w:rsidR="00DD5872" w:rsidRPr="00C20D6A" w:rsidRDefault="00DD5872" w:rsidP="001D65DD">
      <w:pPr>
        <w:rPr>
          <w:rFonts w:cs="Arial"/>
          <w:lang w:val="en-GB"/>
        </w:rPr>
      </w:pPr>
    </w:p>
    <w:p w:rsidR="001D65DD" w:rsidRPr="00C20D6A" w:rsidRDefault="001D65DD" w:rsidP="001D65DD">
      <w:pPr>
        <w:rPr>
          <w:rFonts w:cs="Arial"/>
          <w:lang w:val="en-GB"/>
        </w:rPr>
      </w:pPr>
      <w:r>
        <w:rPr>
          <w:rFonts w:cs="Arial"/>
          <w:lang w:val="en-GB"/>
        </w:rPr>
        <w:t xml:space="preserve">This compares to figures from the Department of Work and Pensions which covers the first year of the roll out of PIP in Great Britain. </w:t>
      </w:r>
      <w:r w:rsidRPr="00C20D6A">
        <w:rPr>
          <w:rFonts w:cs="Arial"/>
          <w:lang w:val="en-GB"/>
        </w:rPr>
        <w:t xml:space="preserve">In the first year of PIP in Great Britain, the overall award rate was 59%. In the first year in Great Britain, 63% received an award at the enhanced rate, and 37% at the standard rate. For those assessed under Special Rules for Terminally Ill (SRTI), 100% received an award at the enhanced rate in Great Britain. For normal rules, 59% received an award at the enhanced rate. </w:t>
      </w:r>
    </w:p>
    <w:p w:rsidR="001D65DD" w:rsidRPr="00C20D6A" w:rsidRDefault="001D65DD" w:rsidP="001D65DD">
      <w:pPr>
        <w:rPr>
          <w:rFonts w:cs="Arial"/>
          <w:lang w:val="en-GB"/>
        </w:rPr>
      </w:pPr>
    </w:p>
    <w:p w:rsidR="001D65DD" w:rsidRDefault="006D784C" w:rsidP="001D65DD">
      <w:pPr>
        <w:rPr>
          <w:rFonts w:cs="Arial"/>
          <w:lang w:val="en-GB"/>
        </w:rPr>
      </w:pPr>
      <w:r>
        <w:rPr>
          <w:rFonts w:cs="Arial"/>
          <w:lang w:val="en-GB"/>
        </w:rPr>
        <w:t>The GB</w:t>
      </w:r>
      <w:r w:rsidR="001D65DD" w:rsidRPr="00C20D6A">
        <w:rPr>
          <w:rFonts w:cs="Arial"/>
          <w:lang w:val="en-GB"/>
        </w:rPr>
        <w:t xml:space="preserve"> rate of award for new claims in the first year was 52%. For reassessment claims in the first year in Great Britain, the award rate was 79%</w:t>
      </w:r>
      <w:r w:rsidR="00DD5872">
        <w:rPr>
          <w:rFonts w:cs="Arial"/>
          <w:lang w:val="en-GB"/>
        </w:rPr>
        <w:t xml:space="preserve"> (</w:t>
      </w:r>
      <w:hyperlink r:id="rId12" w:history="1">
        <w:r w:rsidR="00DD5872" w:rsidRPr="00D42E17">
          <w:rPr>
            <w:rStyle w:val="Hyperlink"/>
            <w:rFonts w:cs="Arial"/>
            <w:lang w:val="en-GB"/>
          </w:rPr>
          <w:t>https://www.gov.uk/government/uploads/system/uploads/attachment_data/file/577399/pip-statistics-to-october-2013.pdf</w:t>
        </w:r>
      </w:hyperlink>
      <w:r w:rsidR="00DD5872">
        <w:rPr>
          <w:rFonts w:cs="Arial"/>
          <w:lang w:val="en-GB"/>
        </w:rPr>
        <w:t>)</w:t>
      </w:r>
    </w:p>
    <w:p w:rsidR="00DD5872" w:rsidRDefault="00DD5872" w:rsidP="001D65DD">
      <w:pPr>
        <w:rPr>
          <w:rFonts w:cs="Arial"/>
          <w:lang w:val="en-GB"/>
        </w:rPr>
      </w:pPr>
    </w:p>
    <w:p w:rsidR="001D65DD" w:rsidRDefault="001D65DD" w:rsidP="001D65DD">
      <w:pPr>
        <w:rPr>
          <w:rFonts w:cs="Arial"/>
          <w:lang w:val="en-GB"/>
        </w:rPr>
      </w:pPr>
      <w:bookmarkStart w:id="0" w:name="_GoBack"/>
      <w:bookmarkEnd w:id="0"/>
      <w:r>
        <w:rPr>
          <w:rFonts w:cs="Arial"/>
          <w:lang w:val="en-GB"/>
        </w:rPr>
        <w:t>It can be seen therefore that the</w:t>
      </w:r>
      <w:r w:rsidRPr="000A43D5">
        <w:rPr>
          <w:rFonts w:cs="Arial"/>
          <w:lang w:val="en-GB"/>
        </w:rPr>
        <w:t xml:space="preserve"> rate of rejection for PIP is higher in Northern Ireland than in rest of the UK</w:t>
      </w:r>
      <w:r>
        <w:rPr>
          <w:rFonts w:cs="Arial"/>
          <w:lang w:val="en-GB"/>
        </w:rPr>
        <w:t xml:space="preserve">. </w:t>
      </w:r>
    </w:p>
    <w:p w:rsidR="001D65DD" w:rsidRDefault="001D65DD" w:rsidP="001D65DD">
      <w:pPr>
        <w:rPr>
          <w:rFonts w:cs="Arial"/>
          <w:lang w:val="en-GB"/>
        </w:rPr>
      </w:pPr>
    </w:p>
    <w:p w:rsidR="001D65DD" w:rsidRDefault="001D65DD" w:rsidP="001D65DD">
      <w:pPr>
        <w:rPr>
          <w:rFonts w:cs="Arial"/>
          <w:lang w:val="en-GB"/>
        </w:rPr>
      </w:pPr>
      <w:r w:rsidRPr="001D65DD">
        <w:rPr>
          <w:rFonts w:cs="Arial"/>
          <w:b/>
          <w:lang w:val="en-GB"/>
        </w:rPr>
        <w:lastRenderedPageBreak/>
        <w:t>We would ask the review team to seek clarification from the Department for Communities on why the success rates are so disparate in NI.</w:t>
      </w:r>
      <w:r>
        <w:rPr>
          <w:rFonts w:cs="Arial"/>
          <w:lang w:val="en-GB"/>
        </w:rPr>
        <w:t xml:space="preserve"> </w:t>
      </w:r>
      <w:r w:rsidRPr="00C5506B">
        <w:rPr>
          <w:rFonts w:cs="Arial"/>
          <w:lang w:val="en-GB"/>
        </w:rPr>
        <w:t xml:space="preserve"> </w:t>
      </w:r>
      <w:r w:rsidR="00DA4802" w:rsidRPr="00C5506B">
        <w:rPr>
          <w:rFonts w:cs="Arial"/>
          <w:lang w:val="en-GB"/>
        </w:rPr>
        <w:t xml:space="preserve"> </w:t>
      </w:r>
    </w:p>
    <w:p w:rsidR="001D65DD" w:rsidRDefault="001D65DD" w:rsidP="001D65DD">
      <w:pPr>
        <w:rPr>
          <w:rFonts w:cs="Arial"/>
          <w:lang w:val="en-GB"/>
        </w:rPr>
      </w:pPr>
    </w:p>
    <w:p w:rsidR="001D65DD" w:rsidRDefault="001D65DD" w:rsidP="001D65DD">
      <w:pPr>
        <w:rPr>
          <w:rFonts w:cs="Arial"/>
          <w:lang w:val="en-GB"/>
        </w:rPr>
      </w:pPr>
      <w:r w:rsidRPr="00C20D6A">
        <w:rPr>
          <w:rFonts w:cs="Arial"/>
          <w:lang w:val="en-GB"/>
        </w:rPr>
        <w:t>We note the</w:t>
      </w:r>
      <w:r>
        <w:rPr>
          <w:rFonts w:cs="Arial"/>
          <w:lang w:val="en-GB"/>
        </w:rPr>
        <w:t xml:space="preserve"> Equality Impact Assessment which</w:t>
      </w:r>
      <w:r w:rsidRPr="00C20D6A">
        <w:rPr>
          <w:rFonts w:cs="Arial"/>
          <w:lang w:val="en-GB"/>
        </w:rPr>
        <w:t xml:space="preserve"> was carried out </w:t>
      </w:r>
      <w:r>
        <w:rPr>
          <w:rFonts w:cs="Arial"/>
          <w:lang w:val="en-GB"/>
        </w:rPr>
        <w:t xml:space="preserve">by the Department of Communities </w:t>
      </w:r>
      <w:r w:rsidRPr="00C20D6A">
        <w:rPr>
          <w:rFonts w:cs="Arial"/>
          <w:lang w:val="en-GB"/>
        </w:rPr>
        <w:t>when PIP was first proposed to be introduced in Northern Ireland. This Assessment felt that there would be a 25% rate of rejected claims. This was based on people who had fixed term aw</w:t>
      </w:r>
      <w:r>
        <w:rPr>
          <w:rFonts w:cs="Arial"/>
          <w:lang w:val="en-GB"/>
        </w:rPr>
        <w:t xml:space="preserve">ards. However, the Department for Communities figures shows that to date </w:t>
      </w:r>
      <w:r w:rsidRPr="00C20D6A">
        <w:rPr>
          <w:rFonts w:cs="Arial"/>
          <w:lang w:val="en-GB"/>
        </w:rPr>
        <w:t xml:space="preserve">this figure to be significantly higher </w:t>
      </w:r>
      <w:r>
        <w:rPr>
          <w:rFonts w:cs="Arial"/>
          <w:lang w:val="en-GB"/>
        </w:rPr>
        <w:t>–</w:t>
      </w:r>
      <w:r w:rsidRPr="00C20D6A">
        <w:rPr>
          <w:rFonts w:cs="Arial"/>
          <w:lang w:val="en-GB"/>
        </w:rPr>
        <w:t xml:space="preserve"> </w:t>
      </w:r>
      <w:r>
        <w:rPr>
          <w:rFonts w:cs="Arial"/>
          <w:lang w:val="en-GB"/>
        </w:rPr>
        <w:t>just over 35%</w:t>
      </w:r>
    </w:p>
    <w:p w:rsidR="001D65DD" w:rsidRDefault="001D65DD" w:rsidP="001D65DD">
      <w:pPr>
        <w:rPr>
          <w:rFonts w:cs="Arial"/>
          <w:lang w:val="en-GB"/>
        </w:rPr>
      </w:pPr>
    </w:p>
    <w:p w:rsidR="001D65DD" w:rsidRPr="00C5506B" w:rsidRDefault="001D65DD" w:rsidP="001D65DD">
      <w:pPr>
        <w:rPr>
          <w:rFonts w:cs="Arial"/>
          <w:lang w:val="en-GB"/>
        </w:rPr>
      </w:pPr>
      <w:r w:rsidRPr="00840438">
        <w:rPr>
          <w:rFonts w:cs="Arial"/>
          <w:b/>
          <w:lang w:val="en-GB"/>
        </w:rPr>
        <w:t xml:space="preserve">We therefore </w:t>
      </w:r>
      <w:r>
        <w:rPr>
          <w:rFonts w:cs="Arial"/>
          <w:b/>
          <w:lang w:val="en-GB"/>
        </w:rPr>
        <w:t xml:space="preserve">would ask the review team to consider why the policy modelling that was undertaken by </w:t>
      </w:r>
      <w:proofErr w:type="spellStart"/>
      <w:r>
        <w:rPr>
          <w:rFonts w:cs="Arial"/>
          <w:b/>
          <w:lang w:val="en-GB"/>
        </w:rPr>
        <w:t>DfC</w:t>
      </w:r>
      <w:proofErr w:type="spellEnd"/>
      <w:r>
        <w:rPr>
          <w:rFonts w:cs="Arial"/>
          <w:b/>
          <w:lang w:val="en-GB"/>
        </w:rPr>
        <w:t xml:space="preserve"> has not been accurate and more people are losing benefit than originally projected.</w:t>
      </w:r>
    </w:p>
    <w:p w:rsidR="005748B6" w:rsidRDefault="00C66E9E" w:rsidP="001D65DD">
      <w:pPr>
        <w:rPr>
          <w:rFonts w:cs="Arial"/>
          <w:lang w:val="en-GB"/>
        </w:rPr>
      </w:pPr>
      <w:r>
        <w:rPr>
          <w:rFonts w:cs="Arial"/>
          <w:lang w:val="en-GB"/>
        </w:rPr>
        <w:br/>
      </w:r>
      <w:r w:rsidR="005748B6">
        <w:rPr>
          <w:rFonts w:cs="Arial"/>
          <w:lang w:val="en-GB"/>
        </w:rPr>
        <w:t>20</w:t>
      </w:r>
      <w:r w:rsidR="00BA1790">
        <w:rPr>
          <w:rFonts w:cs="Arial"/>
          <w:lang w:val="en-GB"/>
        </w:rPr>
        <w:tab/>
      </w:r>
      <w:r w:rsidR="00DA4802" w:rsidRPr="00C5506B">
        <w:rPr>
          <w:rFonts w:cs="Arial"/>
          <w:lang w:val="en-GB"/>
        </w:rPr>
        <w:t xml:space="preserve">Independent review of PIP process in Great Britain </w:t>
      </w:r>
      <w:r w:rsidR="00DA4802" w:rsidRPr="00C5506B">
        <w:rPr>
          <w:rFonts w:cs="Arial"/>
          <w:lang w:val="en-GB"/>
        </w:rPr>
        <w:br/>
      </w:r>
      <w:r w:rsidR="00DA4802" w:rsidRPr="00C5506B">
        <w:rPr>
          <w:rFonts w:cs="Arial"/>
          <w:lang w:val="en-GB"/>
        </w:rPr>
        <w:br/>
        <w:t xml:space="preserve">We note the analysis of the 2 independent reviews of the PIP assessment process in Great Britain of December 2014 and March 2017, both carried out by Paul </w:t>
      </w:r>
      <w:proofErr w:type="spellStart"/>
      <w:r w:rsidR="00DA4802" w:rsidRPr="00C5506B">
        <w:rPr>
          <w:rFonts w:cs="Arial"/>
          <w:lang w:val="en-GB"/>
        </w:rPr>
        <w:t>Gray</w:t>
      </w:r>
      <w:proofErr w:type="spellEnd"/>
      <w:r w:rsidR="00DA4802" w:rsidRPr="00C5506B">
        <w:rPr>
          <w:rFonts w:cs="Arial"/>
          <w:lang w:val="en-GB"/>
        </w:rPr>
        <w:t xml:space="preserve">. We request that learning and recommendations made therein </w:t>
      </w:r>
      <w:r w:rsidR="00F27A40">
        <w:rPr>
          <w:rFonts w:cs="Arial"/>
          <w:lang w:val="en-GB"/>
        </w:rPr>
        <w:t>are considered by the review team to ensure that the learning from these reviews are applied in NI</w:t>
      </w:r>
      <w:r w:rsidR="00DA4802" w:rsidRPr="00C5506B">
        <w:rPr>
          <w:rFonts w:cs="Arial"/>
          <w:lang w:val="en-GB"/>
        </w:rPr>
        <w:t xml:space="preserve">. </w:t>
      </w:r>
    </w:p>
    <w:p w:rsidR="005748B6" w:rsidRDefault="005748B6" w:rsidP="00DA4802">
      <w:pPr>
        <w:rPr>
          <w:rFonts w:cs="Arial"/>
          <w:lang w:val="en-GB"/>
        </w:rPr>
      </w:pPr>
    </w:p>
    <w:p w:rsidR="005748B6" w:rsidRDefault="005748B6" w:rsidP="005748B6">
      <w:pPr>
        <w:rPr>
          <w:rFonts w:cs="Arial"/>
          <w:lang w:val="en-GB"/>
        </w:rPr>
      </w:pPr>
      <w:r>
        <w:rPr>
          <w:rFonts w:cs="Arial"/>
          <w:lang w:val="en-GB"/>
        </w:rPr>
        <w:t>21</w:t>
      </w:r>
      <w:r>
        <w:rPr>
          <w:rFonts w:cs="Arial"/>
          <w:lang w:val="en-GB"/>
        </w:rPr>
        <w:tab/>
      </w:r>
      <w:r w:rsidRPr="00C5506B">
        <w:rPr>
          <w:rFonts w:cs="Arial"/>
          <w:lang w:val="en-GB"/>
        </w:rPr>
        <w:t xml:space="preserve">United Nations Convention on the Rights of Persons with </w:t>
      </w:r>
    </w:p>
    <w:p w:rsidR="001D65DD" w:rsidRPr="00C5506B" w:rsidRDefault="005748B6" w:rsidP="001D65DD">
      <w:pPr>
        <w:ind w:firstLine="720"/>
        <w:rPr>
          <w:rFonts w:cs="Arial"/>
          <w:lang w:val="en-GB"/>
        </w:rPr>
      </w:pPr>
      <w:r w:rsidRPr="00C5506B">
        <w:rPr>
          <w:rFonts w:cs="Arial"/>
          <w:lang w:val="en-GB"/>
        </w:rPr>
        <w:t xml:space="preserve">Disabilities (UNCRPD) inquiry </w:t>
      </w:r>
      <w:r w:rsidRPr="00C5506B">
        <w:rPr>
          <w:rFonts w:cs="Arial"/>
          <w:lang w:val="en-GB"/>
        </w:rPr>
        <w:br/>
      </w:r>
      <w:r w:rsidRPr="00C5506B">
        <w:rPr>
          <w:rFonts w:cs="Arial"/>
          <w:lang w:val="en-GB"/>
        </w:rPr>
        <w:br/>
      </w:r>
      <w:r w:rsidRPr="000A43D5">
        <w:rPr>
          <w:rFonts w:cs="Arial"/>
          <w:lang w:val="en-GB"/>
        </w:rPr>
        <w:t>In 2016 the UN Committee on the Rights of Persons with Disabilities found that UK Welfare Reforms, and especially PIP and the PIP assessment process, had led to “grave and systemic violations” of disabled people’s rights</w:t>
      </w:r>
      <w:r>
        <w:rPr>
          <w:rStyle w:val="FootnoteReference"/>
          <w:rFonts w:cs="Arial"/>
          <w:lang w:val="en-GB"/>
        </w:rPr>
        <w:footnoteReference w:id="1"/>
      </w:r>
      <w:r w:rsidRPr="000A43D5">
        <w:rPr>
          <w:rFonts w:cs="Arial"/>
          <w:lang w:val="en-GB"/>
        </w:rPr>
        <w:t>. The Committee launched its investigation in 2012 after receiving evidence about the adverse impact of welfare reform upon disabled people in the UK. Committee members visited London, Manchester, Birmingham, Cardiff, Edinburgh and Belfast in October 2015 to identify gaps in human rights protections for people with disabilities. The Committee concluded that the criteria for parts of PIP and the closure of the Independent Living Fund “hindered disabled people’s right to live independently and be included in the community”.</w:t>
      </w:r>
      <w:r w:rsidRPr="00C5506B">
        <w:rPr>
          <w:rFonts w:cs="Arial"/>
          <w:lang w:val="en-GB"/>
        </w:rPr>
        <w:t xml:space="preserve"> </w:t>
      </w:r>
      <w:r w:rsidRPr="00C5506B">
        <w:rPr>
          <w:rFonts w:cs="Arial"/>
          <w:lang w:val="en-GB"/>
        </w:rPr>
        <w:br/>
      </w:r>
      <w:r w:rsidRPr="00C5506B">
        <w:rPr>
          <w:rFonts w:cs="Arial"/>
          <w:lang w:val="en-GB"/>
        </w:rPr>
        <w:br/>
        <w:t xml:space="preserve">The Committee also found that Health Care Assessors displayed “a lack of awareness and limited knowledge of disability rights and specific needs”, and disabled people experienced “anxiety and psychological </w:t>
      </w:r>
      <w:r w:rsidRPr="00C5506B">
        <w:rPr>
          <w:rFonts w:cs="Arial"/>
          <w:lang w:val="en-GB"/>
        </w:rPr>
        <w:lastRenderedPageBreak/>
        <w:t xml:space="preserve">strain” due to uncertainty about assessment results. The Committee found that these measures “have caused financial hardship to persons with disabilities resulting in..... arrears, debt, evictions and cuts to essentials such as housing and food”. </w:t>
      </w:r>
      <w:r w:rsidRPr="00C5506B">
        <w:rPr>
          <w:rFonts w:cs="Arial"/>
          <w:lang w:val="en-GB"/>
        </w:rPr>
        <w:br/>
      </w:r>
      <w:r w:rsidRPr="00C5506B">
        <w:rPr>
          <w:rFonts w:cs="Arial"/>
          <w:lang w:val="en-GB"/>
        </w:rPr>
        <w:br/>
        <w:t>Furthermore, in August 2017, the UN found that the UK Government was found to have presided over “a human catastrophe” as a result of its treatment of disabled people and welfare reform</w:t>
      </w:r>
      <w:r w:rsidR="00F27A40">
        <w:rPr>
          <w:rFonts w:cs="Arial"/>
          <w:lang w:val="en-GB"/>
        </w:rPr>
        <w:t xml:space="preserve"> and made a number of concluding observations that Government needs to action</w:t>
      </w:r>
      <w:r w:rsidR="00F27A40">
        <w:rPr>
          <w:rStyle w:val="FootnoteReference"/>
          <w:rFonts w:cs="Arial"/>
          <w:lang w:val="en-GB"/>
        </w:rPr>
        <w:footnoteReference w:id="2"/>
      </w:r>
      <w:r w:rsidRPr="00C5506B">
        <w:rPr>
          <w:rFonts w:cs="Arial"/>
          <w:lang w:val="en-GB"/>
        </w:rPr>
        <w:t xml:space="preserve">. </w:t>
      </w:r>
      <w:r w:rsidRPr="00C5506B">
        <w:rPr>
          <w:rFonts w:cs="Arial"/>
          <w:lang w:val="en-GB"/>
        </w:rPr>
        <w:br/>
      </w:r>
      <w:r w:rsidRPr="00C5506B">
        <w:rPr>
          <w:rFonts w:cs="Arial"/>
          <w:lang w:val="en-GB"/>
        </w:rPr>
        <w:br/>
      </w:r>
      <w:r w:rsidR="00F27A40">
        <w:rPr>
          <w:rFonts w:cs="Arial"/>
          <w:b/>
          <w:lang w:val="en-GB"/>
        </w:rPr>
        <w:t xml:space="preserve">The review team should consider the recommendations from the UNCRPD Committee, particularly in relation to the functional assessment and the human rights implications.  </w:t>
      </w:r>
      <w:r w:rsidRPr="00C5506B">
        <w:rPr>
          <w:rFonts w:cs="Arial"/>
          <w:lang w:val="en-GB"/>
        </w:rPr>
        <w:t xml:space="preserve"> </w:t>
      </w:r>
      <w:r w:rsidRPr="00C5506B">
        <w:rPr>
          <w:rFonts w:cs="Arial"/>
          <w:lang w:val="en-GB"/>
        </w:rPr>
        <w:br/>
      </w:r>
      <w:r w:rsidR="00DA4802" w:rsidRPr="00C5506B">
        <w:rPr>
          <w:rFonts w:cs="Arial"/>
          <w:lang w:val="en-GB"/>
        </w:rPr>
        <w:br/>
      </w:r>
    </w:p>
    <w:p w:rsidR="00DA4802" w:rsidRPr="00C5506B" w:rsidRDefault="00DA4802" w:rsidP="005748B6">
      <w:pPr>
        <w:rPr>
          <w:rFonts w:cs="Arial"/>
          <w:lang w:val="en-GB"/>
        </w:rPr>
      </w:pPr>
    </w:p>
    <w:sectPr w:rsidR="00DA4802" w:rsidRPr="00C5506B" w:rsidSect="00BA36AE">
      <w:footerReference w:type="even" r:id="rId13"/>
      <w:footerReference w:type="default" r:id="rId14"/>
      <w:pgSz w:w="11906" w:h="16838" w:code="9"/>
      <w:pgMar w:top="1440" w:right="1440" w:bottom="1440" w:left="1440" w:header="709" w:footer="709"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AA4" w:rsidRDefault="005A5AA4">
      <w:r>
        <w:separator/>
      </w:r>
    </w:p>
  </w:endnote>
  <w:endnote w:type="continuationSeparator" w:id="0">
    <w:p w:rsidR="005A5AA4" w:rsidRDefault="005A5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D6A" w:rsidRDefault="00C20D6A" w:rsidP="005E43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20D6A" w:rsidRDefault="00C20D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D6A" w:rsidRDefault="00C20D6A" w:rsidP="005E43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D5872">
      <w:rPr>
        <w:rStyle w:val="PageNumber"/>
        <w:noProof/>
      </w:rPr>
      <w:t>9</w:t>
    </w:r>
    <w:r>
      <w:rPr>
        <w:rStyle w:val="PageNumber"/>
      </w:rPr>
      <w:fldChar w:fldCharType="end"/>
    </w:r>
  </w:p>
  <w:p w:rsidR="00C20D6A" w:rsidRDefault="00C20D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AA4" w:rsidRDefault="005A5AA4">
      <w:r>
        <w:separator/>
      </w:r>
    </w:p>
  </w:footnote>
  <w:footnote w:type="continuationSeparator" w:id="0">
    <w:p w:rsidR="005A5AA4" w:rsidRDefault="005A5AA4">
      <w:r>
        <w:continuationSeparator/>
      </w:r>
    </w:p>
  </w:footnote>
  <w:footnote w:id="1">
    <w:p w:rsidR="005748B6" w:rsidRPr="005748B6" w:rsidRDefault="005748B6">
      <w:pPr>
        <w:pStyle w:val="FootnoteText"/>
        <w:rPr>
          <w:lang w:val="en-GB"/>
        </w:rPr>
      </w:pPr>
      <w:r>
        <w:rPr>
          <w:rStyle w:val="FootnoteReference"/>
        </w:rPr>
        <w:footnoteRef/>
      </w:r>
      <w:r>
        <w:t xml:space="preserve"> </w:t>
      </w:r>
      <w:r w:rsidRPr="005748B6">
        <w:t>http://www.ohchr.org/EN/HRBodies/CRPD/Pages/InquiryProcedure.aspx?platform=hootsuite</w:t>
      </w:r>
    </w:p>
  </w:footnote>
  <w:footnote w:id="2">
    <w:p w:rsidR="00F27A40" w:rsidRPr="00F27A40" w:rsidRDefault="00F27A40">
      <w:pPr>
        <w:pStyle w:val="FootnoteText"/>
        <w:rPr>
          <w:lang w:val="en-GB"/>
        </w:rPr>
      </w:pPr>
      <w:r>
        <w:rPr>
          <w:rStyle w:val="FootnoteReference"/>
        </w:rPr>
        <w:footnoteRef/>
      </w:r>
      <w:r>
        <w:t xml:space="preserve"> </w:t>
      </w:r>
      <w:r w:rsidRPr="00F27A40">
        <w:t>http://docstore.ohchr.org/SelfServices/FilesHandler.ashx?enc=6QkG1d%2fPPRiCAqhKb7yhspCUnZhK1jU66fLQJyHIkqMIT3RDaLiqzhH8tVNxhro6S657eVNwuqlzu0xvsQUehREyYEQD%2bldQaLP31QDpRcmG35KYFtgGyAN%2baB7cyky7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17456"/>
    <w:multiLevelType w:val="hybridMultilevel"/>
    <w:tmpl w:val="B08674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DC1745"/>
    <w:multiLevelType w:val="hybridMultilevel"/>
    <w:tmpl w:val="13C4B9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2231355"/>
    <w:multiLevelType w:val="hybridMultilevel"/>
    <w:tmpl w:val="AB546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372AE3"/>
    <w:multiLevelType w:val="hybridMultilevel"/>
    <w:tmpl w:val="1C64A3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C4A04BF"/>
    <w:multiLevelType w:val="hybridMultilevel"/>
    <w:tmpl w:val="7CC03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740"/>
    <w:rsid w:val="00010A81"/>
    <w:rsid w:val="00021DC5"/>
    <w:rsid w:val="00042452"/>
    <w:rsid w:val="000522E4"/>
    <w:rsid w:val="00080582"/>
    <w:rsid w:val="000A43D5"/>
    <w:rsid w:val="000B4917"/>
    <w:rsid w:val="000E69E7"/>
    <w:rsid w:val="001056B6"/>
    <w:rsid w:val="00191571"/>
    <w:rsid w:val="001A3184"/>
    <w:rsid w:val="001B62CD"/>
    <w:rsid w:val="001B7BDF"/>
    <w:rsid w:val="001D16EA"/>
    <w:rsid w:val="001D65DD"/>
    <w:rsid w:val="001D69FB"/>
    <w:rsid w:val="00206089"/>
    <w:rsid w:val="00224A6E"/>
    <w:rsid w:val="00231987"/>
    <w:rsid w:val="002436E6"/>
    <w:rsid w:val="00264BAC"/>
    <w:rsid w:val="002A5DEE"/>
    <w:rsid w:val="002D03B4"/>
    <w:rsid w:val="002E4040"/>
    <w:rsid w:val="003051D1"/>
    <w:rsid w:val="00315C21"/>
    <w:rsid w:val="003527D3"/>
    <w:rsid w:val="00363975"/>
    <w:rsid w:val="00374667"/>
    <w:rsid w:val="003B2C81"/>
    <w:rsid w:val="003B6E6F"/>
    <w:rsid w:val="004063AF"/>
    <w:rsid w:val="0046153D"/>
    <w:rsid w:val="004A5DC2"/>
    <w:rsid w:val="004E5DFF"/>
    <w:rsid w:val="00506D2C"/>
    <w:rsid w:val="005118BC"/>
    <w:rsid w:val="005138BE"/>
    <w:rsid w:val="005748B6"/>
    <w:rsid w:val="0059492C"/>
    <w:rsid w:val="005A5AA4"/>
    <w:rsid w:val="005B2653"/>
    <w:rsid w:val="005E432B"/>
    <w:rsid w:val="006265DA"/>
    <w:rsid w:val="0068313A"/>
    <w:rsid w:val="00687FCD"/>
    <w:rsid w:val="006D784C"/>
    <w:rsid w:val="006E4480"/>
    <w:rsid w:val="00760B35"/>
    <w:rsid w:val="00766FAB"/>
    <w:rsid w:val="007C0113"/>
    <w:rsid w:val="007D71DC"/>
    <w:rsid w:val="007E547E"/>
    <w:rsid w:val="008305DB"/>
    <w:rsid w:val="00832217"/>
    <w:rsid w:val="00834C3D"/>
    <w:rsid w:val="00840438"/>
    <w:rsid w:val="00846E49"/>
    <w:rsid w:val="00855619"/>
    <w:rsid w:val="00875250"/>
    <w:rsid w:val="008873FD"/>
    <w:rsid w:val="008A0424"/>
    <w:rsid w:val="008A2F8B"/>
    <w:rsid w:val="00924AB8"/>
    <w:rsid w:val="0097518F"/>
    <w:rsid w:val="0097597B"/>
    <w:rsid w:val="009804B1"/>
    <w:rsid w:val="009A22F6"/>
    <w:rsid w:val="00A74257"/>
    <w:rsid w:val="00A924D6"/>
    <w:rsid w:val="00A960DA"/>
    <w:rsid w:val="00AA2E30"/>
    <w:rsid w:val="00AA6C06"/>
    <w:rsid w:val="00B20B62"/>
    <w:rsid w:val="00B30502"/>
    <w:rsid w:val="00B85D7D"/>
    <w:rsid w:val="00B9006A"/>
    <w:rsid w:val="00B931B0"/>
    <w:rsid w:val="00BA1790"/>
    <w:rsid w:val="00BA36AE"/>
    <w:rsid w:val="00BA5C83"/>
    <w:rsid w:val="00BB1505"/>
    <w:rsid w:val="00BC7CCE"/>
    <w:rsid w:val="00C01740"/>
    <w:rsid w:val="00C02D50"/>
    <w:rsid w:val="00C20C6B"/>
    <w:rsid w:val="00C20D6A"/>
    <w:rsid w:val="00C26A5E"/>
    <w:rsid w:val="00C3784B"/>
    <w:rsid w:val="00C5506B"/>
    <w:rsid w:val="00C64D60"/>
    <w:rsid w:val="00C66E9E"/>
    <w:rsid w:val="00C73449"/>
    <w:rsid w:val="00C97CAE"/>
    <w:rsid w:val="00CC6C2F"/>
    <w:rsid w:val="00CE30A5"/>
    <w:rsid w:val="00D01F1D"/>
    <w:rsid w:val="00D06E44"/>
    <w:rsid w:val="00D32E40"/>
    <w:rsid w:val="00D45F91"/>
    <w:rsid w:val="00D65C1C"/>
    <w:rsid w:val="00D844DA"/>
    <w:rsid w:val="00DA4802"/>
    <w:rsid w:val="00DD5872"/>
    <w:rsid w:val="00E12F81"/>
    <w:rsid w:val="00E75C40"/>
    <w:rsid w:val="00E86A9E"/>
    <w:rsid w:val="00EB5891"/>
    <w:rsid w:val="00ED615B"/>
    <w:rsid w:val="00F27A40"/>
    <w:rsid w:val="00F47BCB"/>
    <w:rsid w:val="00F81103"/>
    <w:rsid w:val="00F83620"/>
    <w:rsid w:val="00F8434E"/>
    <w:rsid w:val="00F94F4D"/>
    <w:rsid w:val="00F97F6C"/>
    <w:rsid w:val="00FA18D9"/>
    <w:rsid w:val="00FA30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1D168432-A3A2-48AA-94F0-CF8280791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66FAB"/>
    <w:rPr>
      <w:color w:val="0000FF"/>
      <w:u w:val="single"/>
    </w:rPr>
  </w:style>
  <w:style w:type="paragraph" w:styleId="Footer">
    <w:name w:val="footer"/>
    <w:basedOn w:val="Normal"/>
    <w:rsid w:val="00D32E40"/>
    <w:pPr>
      <w:tabs>
        <w:tab w:val="center" w:pos="4320"/>
        <w:tab w:val="right" w:pos="8640"/>
      </w:tabs>
    </w:pPr>
  </w:style>
  <w:style w:type="character" w:styleId="PageNumber">
    <w:name w:val="page number"/>
    <w:basedOn w:val="DefaultParagraphFont"/>
    <w:rsid w:val="00D32E40"/>
  </w:style>
  <w:style w:type="paragraph" w:styleId="Header">
    <w:name w:val="header"/>
    <w:basedOn w:val="Normal"/>
    <w:rsid w:val="00D32E40"/>
    <w:pPr>
      <w:tabs>
        <w:tab w:val="center" w:pos="4320"/>
        <w:tab w:val="right" w:pos="8640"/>
      </w:tabs>
    </w:pPr>
  </w:style>
  <w:style w:type="paragraph" w:styleId="BalloonText">
    <w:name w:val="Balloon Text"/>
    <w:basedOn w:val="Normal"/>
    <w:semiHidden/>
    <w:rsid w:val="00B9006A"/>
    <w:rPr>
      <w:rFonts w:ascii="Tahoma" w:hAnsi="Tahoma" w:cs="Tahoma"/>
      <w:sz w:val="16"/>
      <w:szCs w:val="16"/>
    </w:rPr>
  </w:style>
  <w:style w:type="paragraph" w:styleId="FootnoteText">
    <w:name w:val="footnote text"/>
    <w:basedOn w:val="Normal"/>
    <w:link w:val="FootnoteTextChar"/>
    <w:rsid w:val="005748B6"/>
    <w:rPr>
      <w:sz w:val="20"/>
      <w:szCs w:val="20"/>
    </w:rPr>
  </w:style>
  <w:style w:type="character" w:customStyle="1" w:styleId="FootnoteTextChar">
    <w:name w:val="Footnote Text Char"/>
    <w:basedOn w:val="DefaultParagraphFont"/>
    <w:link w:val="FootnoteText"/>
    <w:rsid w:val="005748B6"/>
    <w:rPr>
      <w:rFonts w:ascii="Arial" w:hAnsi="Arial"/>
      <w:lang w:val="en-US" w:eastAsia="en-US"/>
    </w:rPr>
  </w:style>
  <w:style w:type="character" w:styleId="FootnoteReference">
    <w:name w:val="footnote reference"/>
    <w:basedOn w:val="DefaultParagraphFont"/>
    <w:rsid w:val="005748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uploads/system/uploads/attachment_data/file/577399/pip-statistics-to-october-2013.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unities-ni.gov.uk/news/northern-ireland-personal-independence-payment-statistics-covering-period-introduction-pip-june-201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arenhall@disabilityaction.org" TargetMode="External"/><Relationship Id="rId4" Type="http://schemas.openxmlformats.org/officeDocument/2006/relationships/settings" Target="settings.xml"/><Relationship Id="rId9" Type="http://schemas.openxmlformats.org/officeDocument/2006/relationships/hyperlink" Target="http://www.disabilityaction.org"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X:\Karen\Draft%20consultation%20responses\Consulation%20Doc%20Template%20June%2020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1BCDF-3A37-45C1-B26A-64A779BF1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Consulation Doc Template June 2010</Template>
  <TotalTime>0</TotalTime>
  <Pages>12</Pages>
  <Words>3528</Words>
  <Characters>18863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lpstr>
    </vt:vector>
  </TitlesOfParts>
  <Company>DANI</Company>
  <LinksUpToDate>false</LinksUpToDate>
  <CharactersWithSpaces>22347</CharactersWithSpaces>
  <SharedDoc>false</SharedDoc>
  <HLinks>
    <vt:vector size="12" baseType="variant">
      <vt:variant>
        <vt:i4>2424853</vt:i4>
      </vt:variant>
      <vt:variant>
        <vt:i4>3</vt:i4>
      </vt:variant>
      <vt:variant>
        <vt:i4>0</vt:i4>
      </vt:variant>
      <vt:variant>
        <vt:i4>5</vt:i4>
      </vt:variant>
      <vt:variant>
        <vt:lpwstr>mailto:ceo@disabilityaction.org</vt:lpwstr>
      </vt:variant>
      <vt:variant>
        <vt:lpwstr/>
      </vt:variant>
      <vt:variant>
        <vt:i4>5177421</vt:i4>
      </vt:variant>
      <vt:variant>
        <vt:i4>0</vt:i4>
      </vt:variant>
      <vt:variant>
        <vt:i4>0</vt:i4>
      </vt:variant>
      <vt:variant>
        <vt:i4>5</vt:i4>
      </vt:variant>
      <vt:variant>
        <vt:lpwstr>http://www.disabilityaction.org/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Karen Hall</dc:creator>
  <cp:keywords/>
  <dc:description/>
  <cp:lastModifiedBy>Patrick Malone</cp:lastModifiedBy>
  <cp:revision>2</cp:revision>
  <cp:lastPrinted>2018-03-20T11:24:00Z</cp:lastPrinted>
  <dcterms:created xsi:type="dcterms:W3CDTF">2018-03-22T09:43:00Z</dcterms:created>
  <dcterms:modified xsi:type="dcterms:W3CDTF">2018-03-22T09:43:00Z</dcterms:modified>
</cp:coreProperties>
</file>